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02/10765 от 30.09.2022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0"/>
      </w:tblGrid>
      <w:tr w:rsidR="00B51C13" w:rsidRPr="00BA7D48" w:rsidTr="004E27C7">
        <w:tc>
          <w:tcPr>
            <w:tcW w:w="9570" w:type="dxa"/>
          </w:tcPr>
          <w:p w:rsidR="00B51C13" w:rsidRPr="00BA7D48" w:rsidRDefault="00B51C13" w:rsidP="004E27C7">
            <w:pPr>
              <w:jc w:val="center"/>
              <w:rPr>
                <w:b/>
              </w:rPr>
            </w:pPr>
            <w:r w:rsidRPr="00BA7D48">
              <w:rPr>
                <w:b/>
              </w:rPr>
              <w:t>ЭКСПЕРТНОЕ ЗАКЛЮЧЕНИЕ</w:t>
            </w:r>
          </w:p>
          <w:p w:rsidR="00B51C13" w:rsidRPr="00BA7D48" w:rsidRDefault="00B51C13" w:rsidP="004E27C7">
            <w:pPr>
              <w:jc w:val="center"/>
              <w:rPr>
                <w:b/>
              </w:rPr>
            </w:pPr>
            <w:r w:rsidRPr="00BA7D48">
              <w:rPr>
                <w:b/>
              </w:rPr>
              <w:t>№</w:t>
            </w:r>
            <w:r w:rsidR="00C64C53">
              <w:rPr>
                <w:b/>
              </w:rPr>
              <w:t xml:space="preserve"> </w:t>
            </w:r>
            <w:r w:rsidR="00213E7B">
              <w:rPr>
                <w:b/>
              </w:rPr>
              <w:t>269</w:t>
            </w:r>
            <w:r w:rsidR="002B20F9">
              <w:rPr>
                <w:b/>
              </w:rPr>
              <w:t>/1</w:t>
            </w:r>
            <w:r w:rsidRPr="00BA7D48">
              <w:rPr>
                <w:b/>
              </w:rPr>
              <w:t xml:space="preserve"> от</w:t>
            </w:r>
            <w:r w:rsidR="00213E7B">
              <w:rPr>
                <w:b/>
              </w:rPr>
              <w:t xml:space="preserve"> </w:t>
            </w:r>
            <w:r w:rsidR="002B20F9">
              <w:rPr>
                <w:b/>
              </w:rPr>
              <w:t>30</w:t>
            </w:r>
            <w:r w:rsidR="00E17952">
              <w:rPr>
                <w:b/>
              </w:rPr>
              <w:t>.09</w:t>
            </w:r>
            <w:r w:rsidR="00DE0030">
              <w:rPr>
                <w:b/>
              </w:rPr>
              <w:t>.</w:t>
            </w:r>
            <w:r w:rsidR="00645CAC">
              <w:rPr>
                <w:b/>
              </w:rPr>
              <w:t>202</w:t>
            </w:r>
            <w:r w:rsidR="009A3AEE">
              <w:rPr>
                <w:b/>
              </w:rPr>
              <w:t>2</w:t>
            </w:r>
            <w:r w:rsidR="0096600A">
              <w:rPr>
                <w:b/>
              </w:rPr>
              <w:t xml:space="preserve"> г.</w:t>
            </w:r>
          </w:p>
          <w:p w:rsidR="00B51C13" w:rsidRDefault="00B51C13" w:rsidP="00276898">
            <w:pPr>
              <w:ind w:firstLine="738"/>
              <w:rPr>
                <w:b/>
              </w:rPr>
            </w:pPr>
            <w:r w:rsidRPr="00BA7D48">
              <w:rPr>
                <w:b/>
              </w:rPr>
              <w:t>1. Проект (действующий) стандарта:</w:t>
            </w:r>
            <w:r w:rsidR="00AA0147">
              <w:rPr>
                <w:b/>
              </w:rPr>
              <w:t xml:space="preserve"> </w:t>
            </w:r>
          </w:p>
          <w:p w:rsidR="004E27C7" w:rsidRPr="004E27C7" w:rsidRDefault="004E27C7" w:rsidP="00D00E54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left" w:pos="3955"/>
              </w:tabs>
              <w:spacing w:line="278" w:lineRule="exact"/>
            </w:pPr>
            <w:proofErr w:type="gramStart"/>
            <w:r w:rsidRPr="00D00E54">
              <w:rPr>
                <w:b/>
                <w:spacing w:val="-1"/>
              </w:rPr>
              <w:t>СТ</w:t>
            </w:r>
            <w:proofErr w:type="gramEnd"/>
            <w:r w:rsidRPr="00D00E54">
              <w:rPr>
                <w:b/>
                <w:spacing w:val="-1"/>
              </w:rPr>
              <w:t xml:space="preserve"> РК</w:t>
            </w:r>
            <w:r w:rsidRPr="00D00E54">
              <w:rPr>
                <w:spacing w:val="-1"/>
              </w:rPr>
              <w:t xml:space="preserve">                            </w:t>
            </w:r>
            <w:r w:rsidRPr="00D00E54">
              <w:rPr>
                <w:spacing w:val="3"/>
              </w:rPr>
              <w:t xml:space="preserve">□ НК РК                           </w:t>
            </w:r>
          </w:p>
          <w:p w:rsidR="004E27C7" w:rsidRPr="004E27C7" w:rsidRDefault="00276898" w:rsidP="00276898">
            <w:pPr>
              <w:shd w:val="clear" w:color="auto" w:fill="FFFFFF"/>
              <w:tabs>
                <w:tab w:val="left" w:pos="2934"/>
              </w:tabs>
              <w:spacing w:line="278" w:lineRule="exact"/>
              <w:ind w:left="426" w:firstLine="18"/>
              <w:jc w:val="both"/>
              <w:rPr>
                <w:spacing w:val="-1"/>
              </w:rPr>
            </w:pPr>
            <w:r>
              <w:rPr>
                <w:b/>
                <w:spacing w:val="-1"/>
              </w:rPr>
              <w:t xml:space="preserve">   </w:t>
            </w:r>
            <w:r w:rsidR="00D00E54">
              <w:rPr>
                <w:spacing w:val="-1"/>
              </w:rPr>
              <w:t xml:space="preserve">    </w:t>
            </w:r>
            <w:r w:rsidRPr="00D00E54">
              <w:rPr>
                <w:spacing w:val="-1"/>
              </w:rPr>
              <w:t xml:space="preserve"> </w:t>
            </w:r>
            <w:r w:rsidR="0096600A" w:rsidRPr="00D00E54">
              <w:rPr>
                <w:spacing w:val="-1"/>
              </w:rPr>
              <w:t xml:space="preserve"> </w:t>
            </w:r>
            <w:r w:rsidR="004E27C7" w:rsidRPr="00D00E54">
              <w:rPr>
                <w:spacing w:val="3"/>
              </w:rPr>
              <w:t>ГОСТ</w:t>
            </w:r>
            <w:r w:rsidR="004E27C7" w:rsidRPr="004E27C7">
              <w:rPr>
                <w:spacing w:val="-1"/>
              </w:rPr>
              <w:t xml:space="preserve">                            □ Изменение к </w:t>
            </w:r>
            <w:proofErr w:type="gramStart"/>
            <w:r w:rsidR="004E27C7" w:rsidRPr="004E27C7">
              <w:rPr>
                <w:spacing w:val="-1"/>
              </w:rPr>
              <w:t>СТ</w:t>
            </w:r>
            <w:proofErr w:type="gramEnd"/>
            <w:r w:rsidR="004E27C7" w:rsidRPr="004E27C7">
              <w:rPr>
                <w:spacing w:val="-1"/>
              </w:rPr>
              <w:t xml:space="preserve"> РК </w:t>
            </w:r>
            <w:r w:rsidR="004E27C7">
              <w:rPr>
                <w:spacing w:val="-1"/>
              </w:rPr>
              <w:t>(НК РК, Р РК, ГОСТ)</w:t>
            </w:r>
          </w:p>
          <w:p w:rsidR="00213E7B" w:rsidRDefault="00B51C13" w:rsidP="00121C3B">
            <w:pPr>
              <w:ind w:firstLine="709"/>
              <w:jc w:val="both"/>
            </w:pPr>
            <w:r w:rsidRPr="008A3C70">
              <w:rPr>
                <w:b/>
              </w:rPr>
              <w:t xml:space="preserve">Обозначение (при наличии) </w:t>
            </w:r>
            <w:proofErr w:type="gramStart"/>
            <w:r w:rsidRPr="008A3C70">
              <w:rPr>
                <w:b/>
              </w:rPr>
              <w:t>и(</w:t>
            </w:r>
            <w:proofErr w:type="gramEnd"/>
            <w:r w:rsidRPr="008A3C70">
              <w:rPr>
                <w:b/>
              </w:rPr>
              <w:t>или) наименование</w:t>
            </w:r>
            <w:r w:rsidR="00AA0147" w:rsidRPr="009976B2">
              <w:t xml:space="preserve"> </w:t>
            </w:r>
            <w:r w:rsidR="001263FB" w:rsidRPr="001263FB">
              <w:rPr>
                <w:b/>
              </w:rPr>
              <w:t>проект</w:t>
            </w:r>
            <w:r w:rsidR="00AF4504">
              <w:rPr>
                <w:b/>
              </w:rPr>
              <w:t>а</w:t>
            </w:r>
            <w:r w:rsidR="001263FB" w:rsidRPr="001263FB">
              <w:rPr>
                <w:b/>
              </w:rPr>
              <w:t xml:space="preserve"> стандарта</w:t>
            </w:r>
            <w:r w:rsidR="001263FB">
              <w:rPr>
                <w:b/>
              </w:rPr>
              <w:t>:</w:t>
            </w:r>
            <w:r w:rsidR="00803018">
              <w:t xml:space="preserve"> </w:t>
            </w:r>
          </w:p>
          <w:p w:rsidR="00D00E54" w:rsidRDefault="00121C3B" w:rsidP="0084616C">
            <w:pPr>
              <w:ind w:firstLine="709"/>
              <w:jc w:val="both"/>
            </w:pPr>
            <w:proofErr w:type="gramStart"/>
            <w:r w:rsidRPr="00121C3B">
              <w:t>СТ</w:t>
            </w:r>
            <w:proofErr w:type="gramEnd"/>
            <w:r w:rsidRPr="00121C3B">
              <w:t xml:space="preserve"> РК ISO 180</w:t>
            </w:r>
            <w:r w:rsidR="00611AB2">
              <w:t xml:space="preserve"> «</w:t>
            </w:r>
            <w:r w:rsidR="0084616C">
              <w:t xml:space="preserve">ПЛАСТМАССЫ. Определение ударной вязкости по </w:t>
            </w:r>
            <w:proofErr w:type="spellStart"/>
            <w:r w:rsidR="0084616C">
              <w:t>Изоду</w:t>
            </w:r>
            <w:proofErr w:type="spellEnd"/>
            <w:r w:rsidR="00611AB2">
              <w:t>»</w:t>
            </w:r>
          </w:p>
          <w:p w:rsidR="0084616C" w:rsidRPr="00BA7D48" w:rsidRDefault="0084616C" w:rsidP="0084616C">
            <w:pPr>
              <w:ind w:firstLine="709"/>
              <w:jc w:val="both"/>
              <w:rPr>
                <w:b/>
              </w:rPr>
            </w:pPr>
          </w:p>
        </w:tc>
      </w:tr>
      <w:tr w:rsidR="00B51C13" w:rsidRPr="00BA7D48" w:rsidTr="004E27C7">
        <w:tc>
          <w:tcPr>
            <w:tcW w:w="9570" w:type="dxa"/>
          </w:tcPr>
          <w:p w:rsidR="0048008E" w:rsidRPr="00BA7D48" w:rsidRDefault="00B51C13" w:rsidP="00F01AA4">
            <w:pPr>
              <w:ind w:firstLine="738"/>
              <w:jc w:val="both"/>
            </w:pPr>
            <w:r w:rsidRPr="00BA7D48">
              <w:rPr>
                <w:b/>
              </w:rPr>
              <w:t>2. Заменяемый документ</w:t>
            </w:r>
            <w:r w:rsidR="006729B2">
              <w:rPr>
                <w:b/>
              </w:rPr>
              <w:t>:</w:t>
            </w:r>
            <w:r w:rsidR="00BE31BC">
              <w:t xml:space="preserve"> </w:t>
            </w:r>
            <w:proofErr w:type="gramStart"/>
            <w:r w:rsidR="00303BE0" w:rsidRPr="00303BE0">
              <w:t>СТ</w:t>
            </w:r>
            <w:proofErr w:type="gramEnd"/>
            <w:r w:rsidR="00303BE0" w:rsidRPr="00303BE0">
              <w:t xml:space="preserve"> РК ISO 180–2015 «Пластмассы. Определение ударной вязкости по </w:t>
            </w:r>
            <w:proofErr w:type="spellStart"/>
            <w:r w:rsidR="00303BE0" w:rsidRPr="00303BE0">
              <w:t>Изоду</w:t>
            </w:r>
            <w:proofErr w:type="spellEnd"/>
            <w:r w:rsidR="00303BE0" w:rsidRPr="00303BE0">
              <w:t>».</w:t>
            </w:r>
          </w:p>
        </w:tc>
      </w:tr>
      <w:tr w:rsidR="00B51C13" w:rsidRPr="00BA7D48" w:rsidTr="004E27C7">
        <w:tc>
          <w:tcPr>
            <w:tcW w:w="9570" w:type="dxa"/>
          </w:tcPr>
          <w:p w:rsidR="00121C3B" w:rsidRDefault="00B51C13" w:rsidP="00EC5290">
            <w:pPr>
              <w:ind w:firstLine="738"/>
              <w:jc w:val="both"/>
            </w:pPr>
            <w:r w:rsidRPr="00BA7D48">
              <w:rPr>
                <w:b/>
              </w:rPr>
              <w:t>3. Обозначение и наименование документа по стандартизации</w:t>
            </w:r>
            <w:r w:rsidR="006729B2">
              <w:rPr>
                <w:b/>
              </w:rPr>
              <w:t xml:space="preserve">, </w:t>
            </w:r>
            <w:proofErr w:type="gramStart"/>
            <w:r w:rsidR="006729B2">
              <w:rPr>
                <w:b/>
              </w:rPr>
              <w:t>применяемый</w:t>
            </w:r>
            <w:proofErr w:type="gramEnd"/>
            <w:r w:rsidR="006729B2">
              <w:rPr>
                <w:b/>
              </w:rPr>
              <w:t xml:space="preserve"> для гармонизации: </w:t>
            </w:r>
            <w:r w:rsidR="00121C3B" w:rsidRPr="00121C3B">
              <w:t xml:space="preserve">ISO 180:2019 </w:t>
            </w:r>
            <w:proofErr w:type="spellStart"/>
            <w:r w:rsidR="00121C3B" w:rsidRPr="00121C3B">
              <w:t>Plastics</w:t>
            </w:r>
            <w:proofErr w:type="spellEnd"/>
            <w:r w:rsidR="00121C3B" w:rsidRPr="00121C3B">
              <w:t xml:space="preserve"> — </w:t>
            </w:r>
            <w:proofErr w:type="spellStart"/>
            <w:r w:rsidR="00121C3B" w:rsidRPr="00121C3B">
              <w:t>Determination</w:t>
            </w:r>
            <w:proofErr w:type="spellEnd"/>
            <w:r w:rsidR="00121C3B" w:rsidRPr="00121C3B">
              <w:t xml:space="preserve"> </w:t>
            </w:r>
            <w:proofErr w:type="spellStart"/>
            <w:r w:rsidR="00121C3B" w:rsidRPr="00121C3B">
              <w:t>of</w:t>
            </w:r>
            <w:proofErr w:type="spellEnd"/>
            <w:r w:rsidR="00121C3B" w:rsidRPr="00121C3B">
              <w:t xml:space="preserve"> </w:t>
            </w:r>
            <w:proofErr w:type="spellStart"/>
            <w:r w:rsidR="00121C3B" w:rsidRPr="00121C3B">
              <w:t>Izod</w:t>
            </w:r>
            <w:proofErr w:type="spellEnd"/>
            <w:r w:rsidR="00121C3B" w:rsidRPr="00121C3B">
              <w:t xml:space="preserve"> </w:t>
            </w:r>
            <w:proofErr w:type="spellStart"/>
            <w:r w:rsidR="00121C3B" w:rsidRPr="00121C3B">
              <w:t>impact</w:t>
            </w:r>
            <w:proofErr w:type="spellEnd"/>
            <w:r w:rsidR="00121C3B" w:rsidRPr="00121C3B">
              <w:t xml:space="preserve"> </w:t>
            </w:r>
            <w:proofErr w:type="spellStart"/>
            <w:r w:rsidR="00121C3B" w:rsidRPr="00121C3B">
              <w:t>strength</w:t>
            </w:r>
            <w:proofErr w:type="spellEnd"/>
            <w:r w:rsidR="00121C3B" w:rsidRPr="00121C3B">
              <w:t xml:space="preserve"> </w:t>
            </w:r>
          </w:p>
          <w:p w:rsidR="00B51C13" w:rsidRPr="00EA1F87" w:rsidRDefault="00B51C13" w:rsidP="00EC5290">
            <w:pPr>
              <w:ind w:firstLine="738"/>
              <w:jc w:val="both"/>
              <w:rPr>
                <w:b/>
              </w:rPr>
            </w:pPr>
            <w:r w:rsidRPr="00BA7D48">
              <w:rPr>
                <w:b/>
              </w:rPr>
              <w:t>Степень</w:t>
            </w:r>
            <w:r w:rsidRPr="00EA1F87">
              <w:rPr>
                <w:b/>
              </w:rPr>
              <w:t xml:space="preserve"> </w:t>
            </w:r>
            <w:r w:rsidRPr="00BA7D48">
              <w:rPr>
                <w:b/>
              </w:rPr>
              <w:t>соответствия</w:t>
            </w:r>
            <w:r w:rsidRPr="00EA1F87">
              <w:rPr>
                <w:b/>
              </w:rPr>
              <w:t>:</w:t>
            </w:r>
          </w:p>
          <w:p w:rsidR="00B51C13" w:rsidRPr="008B2897" w:rsidRDefault="008B2897" w:rsidP="008B2897">
            <w:pPr>
              <w:pStyle w:val="a4"/>
              <w:numPr>
                <w:ilvl w:val="0"/>
                <w:numId w:val="4"/>
              </w:numPr>
              <w:jc w:val="both"/>
              <w:rPr>
                <w:u w:val="single"/>
              </w:rPr>
            </w:pPr>
            <w:r>
              <w:rPr>
                <w:u w:val="single"/>
              </w:rPr>
              <w:t>Ид</w:t>
            </w:r>
            <w:r w:rsidR="00B51C13" w:rsidRPr="008B2897">
              <w:rPr>
                <w:u w:val="single"/>
              </w:rPr>
              <w:t>ентичный стандарт</w:t>
            </w:r>
          </w:p>
          <w:p w:rsidR="00B51C13" w:rsidRPr="00F01AA4" w:rsidRDefault="008B2897" w:rsidP="00F01AA4">
            <w:pPr>
              <w:ind w:firstLine="709"/>
              <w:jc w:val="both"/>
            </w:pPr>
            <w:r>
              <w:t xml:space="preserve">      </w:t>
            </w:r>
            <w:r w:rsidR="00F01AA4" w:rsidRPr="00F01AA4">
              <w:t>□</w:t>
            </w:r>
            <w:r w:rsidR="00F01AA4">
              <w:t xml:space="preserve"> </w:t>
            </w:r>
            <w:r w:rsidR="00B51C13" w:rsidRPr="00F01AA4">
              <w:t>Модифицированный стандарт</w:t>
            </w:r>
          </w:p>
          <w:p w:rsidR="00B51C13" w:rsidRPr="00BA7D48" w:rsidRDefault="0084297D" w:rsidP="00F01AA4">
            <w:pPr>
              <w:jc w:val="both"/>
              <w:rPr>
                <w:b/>
              </w:rPr>
            </w:pPr>
            <w:r>
              <w:t xml:space="preserve">       </w:t>
            </w:r>
            <w:r w:rsidR="008B2897">
              <w:t xml:space="preserve">      </w:t>
            </w:r>
            <w:r>
              <w:t xml:space="preserve">  </w:t>
            </w:r>
            <w:r w:rsidR="00F01AA4">
              <w:t xml:space="preserve"> </w:t>
            </w:r>
            <w:r>
              <w:t xml:space="preserve">  </w:t>
            </w:r>
            <w:r w:rsidR="00B51C13" w:rsidRPr="00BA7D48">
              <w:t>□ Неэквивалентный стандарт</w:t>
            </w:r>
          </w:p>
        </w:tc>
      </w:tr>
      <w:tr w:rsidR="00B51C13" w:rsidRPr="00BA7D48" w:rsidTr="004E27C7">
        <w:tc>
          <w:tcPr>
            <w:tcW w:w="9570" w:type="dxa"/>
          </w:tcPr>
          <w:p w:rsidR="00B51C13" w:rsidRPr="00BA7D48" w:rsidRDefault="00B51C13" w:rsidP="00B158C1">
            <w:pPr>
              <w:pBdr>
                <w:top w:val="single" w:sz="4" w:space="1" w:color="auto"/>
              </w:pBdr>
              <w:ind w:firstLine="709"/>
              <w:jc w:val="both"/>
              <w:rPr>
                <w:sz w:val="20"/>
                <w:szCs w:val="20"/>
              </w:rPr>
            </w:pPr>
            <w:r w:rsidRPr="00BA7D48">
              <w:rPr>
                <w:b/>
              </w:rPr>
              <w:t>4. Наименование организации, представившей документ:</w:t>
            </w:r>
            <w:r w:rsidR="007E5AE8">
              <w:rPr>
                <w:b/>
              </w:rPr>
              <w:t xml:space="preserve"> </w:t>
            </w:r>
            <w:r w:rsidR="00B158C1" w:rsidRPr="00B158C1">
              <w:t>Западно-Казахстанский филиал РГП «Казахстанский институт стандартизации и метрологии»</w:t>
            </w:r>
            <w:r w:rsidR="000C3848">
              <w:rPr>
                <w:b/>
              </w:rPr>
              <w:t xml:space="preserve"> </w:t>
            </w:r>
            <w:r w:rsidR="00413602">
              <w:rPr>
                <w:b/>
              </w:rPr>
              <w:t xml:space="preserve">                                        </w:t>
            </w:r>
            <w:r w:rsidR="00B158C1">
              <w:rPr>
                <w:b/>
              </w:rPr>
              <w:t xml:space="preserve">               </w:t>
            </w:r>
            <w:r w:rsidRPr="00AB6E74">
              <w:rPr>
                <w:sz w:val="20"/>
                <w:szCs w:val="20"/>
                <w:u w:val="single"/>
              </w:rPr>
              <w:t>разработчик</w:t>
            </w:r>
            <w:r w:rsidRPr="00F05514">
              <w:rPr>
                <w:sz w:val="20"/>
                <w:szCs w:val="20"/>
              </w:rPr>
              <w:t xml:space="preserve">, </w:t>
            </w:r>
            <w:r w:rsidRPr="00AB6E74">
              <w:rPr>
                <w:sz w:val="20"/>
                <w:szCs w:val="20"/>
              </w:rPr>
              <w:t>заказчик</w:t>
            </w:r>
            <w:r w:rsidRPr="00BA7D48">
              <w:rPr>
                <w:sz w:val="20"/>
                <w:szCs w:val="20"/>
              </w:rPr>
              <w:t xml:space="preserve"> (</w:t>
            </w:r>
            <w:proofErr w:type="gramStart"/>
            <w:r w:rsidRPr="00BA7D48">
              <w:rPr>
                <w:sz w:val="20"/>
                <w:szCs w:val="20"/>
              </w:rPr>
              <w:t>нужное</w:t>
            </w:r>
            <w:proofErr w:type="gramEnd"/>
            <w:r w:rsidRPr="00BA7D48">
              <w:rPr>
                <w:sz w:val="20"/>
                <w:szCs w:val="20"/>
              </w:rPr>
              <w:t xml:space="preserve"> подчеркнуть)</w:t>
            </w:r>
          </w:p>
          <w:p w:rsidR="00C93B84" w:rsidRPr="00C93B84" w:rsidRDefault="00B51C13" w:rsidP="00B158C1">
            <w:pPr>
              <w:ind w:firstLine="709"/>
            </w:pPr>
            <w:r w:rsidRPr="00413602">
              <w:t xml:space="preserve">Фамилия и инициалы ответственного представителя </w:t>
            </w:r>
            <w:r w:rsidR="00695C7B" w:rsidRPr="00413602">
              <w:t xml:space="preserve">– </w:t>
            </w:r>
            <w:proofErr w:type="spellStart"/>
            <w:r w:rsidR="007E5AE8" w:rsidRPr="007E5AE8">
              <w:t>Шокалаков</w:t>
            </w:r>
            <w:proofErr w:type="spellEnd"/>
            <w:r w:rsidR="007E5AE8" w:rsidRPr="007E5AE8">
              <w:t xml:space="preserve"> М. А.</w:t>
            </w:r>
          </w:p>
          <w:p w:rsidR="007E5AE8" w:rsidRDefault="008A3C70" w:rsidP="007E5AE8">
            <w:pPr>
              <w:pBdr>
                <w:top w:val="single" w:sz="4" w:space="1" w:color="auto"/>
              </w:pBdr>
            </w:pPr>
            <w:r>
              <w:t xml:space="preserve">            </w:t>
            </w:r>
            <w:r w:rsidR="00B51C13" w:rsidRPr="00413602">
              <w:t xml:space="preserve">На экспертизу с проектом стандарта </w:t>
            </w:r>
            <w:proofErr w:type="gramStart"/>
            <w:r w:rsidR="00B51C13" w:rsidRPr="00413602">
              <w:t>представлены</w:t>
            </w:r>
            <w:proofErr w:type="gramEnd"/>
            <w:r w:rsidR="00B51C13" w:rsidRPr="00413602">
              <w:t>:</w:t>
            </w:r>
            <w:r w:rsidR="00985046">
              <w:t xml:space="preserve"> Дело проекта</w:t>
            </w:r>
            <w:r w:rsidR="00695C7B" w:rsidRPr="00413602">
              <w:t xml:space="preserve"> стандарт</w:t>
            </w:r>
            <w:r w:rsidR="00985046">
              <w:t>ов</w:t>
            </w:r>
            <w:r w:rsidR="00E31889">
              <w:t xml:space="preserve"> </w:t>
            </w:r>
            <w:r>
              <w:t xml:space="preserve">с </w:t>
            </w:r>
            <w:r w:rsidR="007E5AE8">
              <w:t>с</w:t>
            </w:r>
            <w:r>
              <w:t xml:space="preserve">опроводительным письмом исх. </w:t>
            </w:r>
            <w:r w:rsidR="005C56FC">
              <w:t xml:space="preserve">№ </w:t>
            </w:r>
            <w:r w:rsidR="003A360E" w:rsidRPr="003A360E">
              <w:t>15-08/10269</w:t>
            </w:r>
            <w:r w:rsidR="003A360E">
              <w:t xml:space="preserve"> </w:t>
            </w:r>
            <w:r w:rsidR="00121C3B">
              <w:t xml:space="preserve">от </w:t>
            </w:r>
            <w:r w:rsidR="003A360E">
              <w:t>27.09</w:t>
            </w:r>
            <w:r w:rsidR="0071440B">
              <w:t>.2022</w:t>
            </w:r>
            <w:r w:rsidR="007E5AE8">
              <w:t xml:space="preserve"> г.</w:t>
            </w:r>
          </w:p>
          <w:p w:rsidR="00B51C13" w:rsidRPr="00BA7D48" w:rsidRDefault="00B51C13" w:rsidP="00427F86">
            <w:pPr>
              <w:pBdr>
                <w:top w:val="single" w:sz="4" w:space="1" w:color="auto"/>
              </w:pBdr>
              <w:jc w:val="center"/>
              <w:rPr>
                <w:b/>
              </w:rPr>
            </w:pPr>
            <w:r w:rsidRPr="00BA7D48">
              <w:rPr>
                <w:sz w:val="20"/>
                <w:szCs w:val="20"/>
              </w:rPr>
              <w:t>сопроводительное письмо (исходящий номер сопроводительного письма, дата), дело проекта стандарта</w:t>
            </w:r>
          </w:p>
        </w:tc>
      </w:tr>
      <w:tr w:rsidR="00B51C13" w:rsidRPr="00BA7D48" w:rsidTr="004E27C7">
        <w:tc>
          <w:tcPr>
            <w:tcW w:w="9570" w:type="dxa"/>
          </w:tcPr>
          <w:p w:rsidR="00B807C1" w:rsidRPr="00B807C1" w:rsidRDefault="00B51C13" w:rsidP="008A3C70">
            <w:pPr>
              <w:shd w:val="clear" w:color="auto" w:fill="FFFFFF"/>
              <w:tabs>
                <w:tab w:val="left" w:pos="2549"/>
                <w:tab w:val="left" w:pos="5797"/>
              </w:tabs>
              <w:ind w:firstLine="709"/>
              <w:jc w:val="both"/>
              <w:rPr>
                <w:b/>
                <w:spacing w:val="-13"/>
                <w:u w:val="single"/>
              </w:rPr>
            </w:pPr>
            <w:r w:rsidRPr="00BA7D48">
              <w:rPr>
                <w:b/>
              </w:rPr>
              <w:t>5. Наименование организации, ответственной за экспертизу:</w:t>
            </w:r>
            <w:r w:rsidR="00B807C1">
              <w:rPr>
                <w:b/>
              </w:rPr>
              <w:t xml:space="preserve"> </w:t>
            </w:r>
            <w:r w:rsidR="00B807C1" w:rsidRPr="00B807C1">
              <w:rPr>
                <w:spacing w:val="-13"/>
                <w:u w:val="single"/>
              </w:rPr>
              <w:t xml:space="preserve">РГП «Казахстанский институт стандартизации и </w:t>
            </w:r>
            <w:r w:rsidR="00D73E60">
              <w:rPr>
                <w:spacing w:val="-13"/>
                <w:u w:val="single"/>
              </w:rPr>
              <w:t>метрологи</w:t>
            </w:r>
            <w:r w:rsidR="002E7B3C">
              <w:rPr>
                <w:spacing w:val="-13"/>
                <w:u w:val="single"/>
              </w:rPr>
              <w:t>и</w:t>
            </w:r>
            <w:r w:rsidR="00B807C1" w:rsidRPr="00B807C1">
              <w:rPr>
                <w:spacing w:val="-13"/>
                <w:u w:val="single"/>
              </w:rPr>
              <w:t>»</w:t>
            </w:r>
          </w:p>
          <w:p w:rsidR="00B51C13" w:rsidRPr="002E0F99" w:rsidRDefault="00B51C13" w:rsidP="004E27C7">
            <w:pPr>
              <w:tabs>
                <w:tab w:val="left" w:pos="3100"/>
              </w:tabs>
              <w:rPr>
                <w:sz w:val="23"/>
              </w:rPr>
            </w:pPr>
            <w:r w:rsidRPr="00BA7D48">
              <w:t xml:space="preserve">Телефон: </w:t>
            </w:r>
            <w:r w:rsidR="00B807C1" w:rsidRPr="009F02EC">
              <w:rPr>
                <w:spacing w:val="-16"/>
                <w:u w:val="single"/>
              </w:rPr>
              <w:t xml:space="preserve">8 (7172) </w:t>
            </w:r>
            <w:r w:rsidR="00121C3B">
              <w:rPr>
                <w:spacing w:val="-16"/>
                <w:u w:val="single"/>
              </w:rPr>
              <w:t>98-06-09</w:t>
            </w:r>
            <w:r w:rsidR="00B807C1">
              <w:rPr>
                <w:spacing w:val="-16"/>
              </w:rPr>
              <w:t xml:space="preserve">   </w:t>
            </w:r>
            <w:r w:rsidRPr="00BA7D48">
              <w:rPr>
                <w:sz w:val="23"/>
              </w:rPr>
              <w:t xml:space="preserve">Электронная почта: </w:t>
            </w:r>
            <w:r w:rsidR="002E0F99">
              <w:rPr>
                <w:sz w:val="23"/>
                <w:lang w:val="en-US"/>
              </w:rPr>
              <w:t>a</w:t>
            </w:r>
            <w:r w:rsidR="002E0F99" w:rsidRPr="002E0F99">
              <w:rPr>
                <w:sz w:val="23"/>
              </w:rPr>
              <w:t>.</w:t>
            </w:r>
            <w:proofErr w:type="spellStart"/>
            <w:r w:rsidR="002E0F99">
              <w:rPr>
                <w:sz w:val="23"/>
                <w:lang w:val="en-US"/>
              </w:rPr>
              <w:t>amreeva</w:t>
            </w:r>
            <w:proofErr w:type="spellEnd"/>
            <w:r w:rsidR="002E0F99" w:rsidRPr="002E0F99">
              <w:rPr>
                <w:sz w:val="23"/>
              </w:rPr>
              <w:t>@</w:t>
            </w:r>
            <w:proofErr w:type="spellStart"/>
            <w:r w:rsidR="002E0F99">
              <w:rPr>
                <w:sz w:val="23"/>
                <w:lang w:val="en-US"/>
              </w:rPr>
              <w:t>ks</w:t>
            </w:r>
            <w:r w:rsidR="00D73E60">
              <w:rPr>
                <w:sz w:val="23"/>
                <w:lang w:val="en-US"/>
              </w:rPr>
              <w:t>m</w:t>
            </w:r>
            <w:proofErr w:type="spellEnd"/>
            <w:r w:rsidR="002E0F99" w:rsidRPr="002E0F99">
              <w:rPr>
                <w:sz w:val="23"/>
              </w:rPr>
              <w:t>.</w:t>
            </w:r>
            <w:proofErr w:type="spellStart"/>
            <w:r w:rsidR="002E0F99">
              <w:rPr>
                <w:sz w:val="23"/>
                <w:lang w:val="en-US"/>
              </w:rPr>
              <w:t>kz</w:t>
            </w:r>
            <w:proofErr w:type="spellEnd"/>
          </w:p>
          <w:p w:rsidR="00B51C13" w:rsidRPr="00BA7D48" w:rsidRDefault="00B51C13" w:rsidP="002901FC">
            <w:pPr>
              <w:rPr>
                <w:b/>
              </w:rPr>
            </w:pPr>
            <w:r w:rsidRPr="00BA7D48">
              <w:t>Эксперт</w:t>
            </w:r>
            <w:r>
              <w:t xml:space="preserve"> (ы)</w:t>
            </w:r>
            <w:r w:rsidR="00B807C1">
              <w:t xml:space="preserve">: </w:t>
            </w:r>
            <w:proofErr w:type="spellStart"/>
            <w:r w:rsidR="00695C7B" w:rsidRPr="00B807C1">
              <w:rPr>
                <w:u w:val="single"/>
              </w:rPr>
              <w:t>Амреева</w:t>
            </w:r>
            <w:proofErr w:type="spellEnd"/>
            <w:r w:rsidR="00695C7B" w:rsidRPr="00B807C1">
              <w:rPr>
                <w:u w:val="single"/>
              </w:rPr>
              <w:t xml:space="preserve"> </w:t>
            </w:r>
            <w:proofErr w:type="spellStart"/>
            <w:r w:rsidR="00695C7B" w:rsidRPr="00B807C1">
              <w:rPr>
                <w:u w:val="single"/>
              </w:rPr>
              <w:t>Айжан</w:t>
            </w:r>
            <w:proofErr w:type="spellEnd"/>
            <w:r w:rsidR="00695C7B" w:rsidRPr="00B807C1">
              <w:rPr>
                <w:u w:val="single"/>
              </w:rPr>
              <w:t xml:space="preserve"> </w:t>
            </w:r>
            <w:proofErr w:type="spellStart"/>
            <w:r w:rsidR="00695C7B" w:rsidRPr="00B807C1">
              <w:rPr>
                <w:u w:val="single"/>
              </w:rPr>
              <w:t>Мальтаевна</w:t>
            </w:r>
            <w:proofErr w:type="spellEnd"/>
          </w:p>
        </w:tc>
      </w:tr>
      <w:tr w:rsidR="00883A24" w:rsidRPr="00BA7D48" w:rsidTr="004E27C7">
        <w:tc>
          <w:tcPr>
            <w:tcW w:w="9570" w:type="dxa"/>
          </w:tcPr>
          <w:p w:rsidR="00C74C08" w:rsidRPr="00C74C08" w:rsidRDefault="00C74C08" w:rsidP="00C74C08">
            <w:pPr>
              <w:ind w:firstLine="709"/>
              <w:rPr>
                <w:b/>
              </w:rPr>
            </w:pPr>
            <w:r w:rsidRPr="00C74C08">
              <w:rPr>
                <w:b/>
              </w:rPr>
              <w:t>6. Наименование организации, принимавшей участие в экспертизе:</w:t>
            </w:r>
          </w:p>
          <w:p w:rsidR="00C74C08" w:rsidRPr="00C74C08" w:rsidRDefault="00C74C08" w:rsidP="00C74C08">
            <w:r w:rsidRPr="00C74C08">
              <w:t>Инициалы и фамилия руководителя или ответственного лица_______________________</w:t>
            </w:r>
          </w:p>
          <w:p w:rsidR="00883A24" w:rsidRPr="00BA7D48" w:rsidRDefault="00C74C08" w:rsidP="00634275">
            <w:pPr>
              <w:shd w:val="clear" w:color="auto" w:fill="FFFFFF"/>
              <w:tabs>
                <w:tab w:val="left" w:pos="2549"/>
                <w:tab w:val="left" w:pos="5797"/>
              </w:tabs>
              <w:ind w:firstLine="709"/>
              <w:jc w:val="both"/>
              <w:rPr>
                <w:b/>
              </w:rPr>
            </w:pPr>
            <w:r w:rsidRPr="00C74C08">
              <w:t>Телефон:________ Факс: ________________ Электронная почта: ___________</w:t>
            </w:r>
          </w:p>
        </w:tc>
      </w:tr>
      <w:tr w:rsidR="00B51C13" w:rsidRPr="00BA7D48" w:rsidTr="004E27C7">
        <w:tc>
          <w:tcPr>
            <w:tcW w:w="9570" w:type="dxa"/>
          </w:tcPr>
          <w:p w:rsidR="00883A24" w:rsidRPr="00883A24" w:rsidRDefault="00883A24" w:rsidP="00166EEC">
            <w:pPr>
              <w:ind w:firstLine="709"/>
              <w:rPr>
                <w:b/>
              </w:rPr>
            </w:pPr>
            <w:r w:rsidRPr="00883A24">
              <w:rPr>
                <w:b/>
              </w:rPr>
              <w:t>7. В результате экспертизы проекта стандарта установлено:</w:t>
            </w:r>
          </w:p>
          <w:p w:rsidR="00CF5753" w:rsidRDefault="00F97375" w:rsidP="00166EEC">
            <w:pPr>
              <w:ind w:firstLine="709"/>
              <w:jc w:val="both"/>
              <w:rPr>
                <w:b/>
              </w:rPr>
            </w:pPr>
            <w:r>
              <w:rPr>
                <w:b/>
              </w:rPr>
              <w:t>Выводы п</w:t>
            </w:r>
            <w:r w:rsidRPr="00BA7D48">
              <w:rPr>
                <w:b/>
              </w:rPr>
              <w:t>о проекту</w:t>
            </w:r>
            <w:r>
              <w:rPr>
                <w:b/>
              </w:rPr>
              <w:t xml:space="preserve"> документа по стандартизации</w:t>
            </w:r>
            <w:r w:rsidRPr="00BA7D48">
              <w:rPr>
                <w:b/>
              </w:rPr>
              <w:t xml:space="preserve"> в целом:</w:t>
            </w:r>
          </w:p>
          <w:p w:rsidR="002E16CE" w:rsidRDefault="00AB74C9" w:rsidP="00166EEC">
            <w:pPr>
              <w:ind w:firstLine="709"/>
              <w:jc w:val="both"/>
            </w:pPr>
            <w:r>
              <w:t>Оформление прив</w:t>
            </w:r>
            <w:r w:rsidR="008F71FC">
              <w:t xml:space="preserve">ести в соответствие с </w:t>
            </w:r>
            <w:proofErr w:type="gramStart"/>
            <w:r w:rsidR="008F71FC">
              <w:t>СТ</w:t>
            </w:r>
            <w:proofErr w:type="gramEnd"/>
            <w:r w:rsidR="008F71FC">
              <w:t xml:space="preserve"> РК 1.5-2019</w:t>
            </w:r>
            <w:r w:rsidR="002E16CE">
              <w:t>.</w:t>
            </w:r>
          </w:p>
          <w:p w:rsidR="00A05B11" w:rsidRDefault="002E16CE" w:rsidP="00166EEC">
            <w:pPr>
              <w:ind w:firstLine="709"/>
              <w:jc w:val="both"/>
            </w:pPr>
            <w:r>
              <w:t xml:space="preserve">В проекте не соблюдена степень идентичности с ISO 180:2019.Отдельные пункты проекта дублируют </w:t>
            </w:r>
            <w:r w:rsidRPr="002E16CE">
              <w:t>ГОСТ 19109—2017</w:t>
            </w:r>
            <w:r>
              <w:t>, который</w:t>
            </w:r>
            <w:r w:rsidRPr="002E16CE">
              <w:t xml:space="preserve"> модифицирован по отношению к </w:t>
            </w:r>
            <w:r w:rsidRPr="002E16CE">
              <w:rPr>
                <w:b/>
              </w:rPr>
              <w:t>ISO 180:2000</w:t>
            </w:r>
            <w:r w:rsidRPr="002E16CE">
              <w:t>.</w:t>
            </w:r>
          </w:p>
          <w:p w:rsidR="00F97375" w:rsidRDefault="00F97375" w:rsidP="00166EEC">
            <w:pPr>
              <w:ind w:firstLine="709"/>
              <w:jc w:val="both"/>
              <w:rPr>
                <w:b/>
              </w:rPr>
            </w:pPr>
            <w:bookmarkStart w:id="0" w:name="_GoBack"/>
            <w:bookmarkEnd w:id="0"/>
            <w:r w:rsidRPr="007826C7">
              <w:rPr>
                <w:b/>
              </w:rPr>
              <w:t>По делу проекта документа по стандартизации</w:t>
            </w:r>
          </w:p>
          <w:p w:rsidR="00F97375" w:rsidRDefault="00F97375" w:rsidP="00166EEC">
            <w:pPr>
              <w:ind w:firstLine="709"/>
              <w:rPr>
                <w:b/>
              </w:rPr>
            </w:pPr>
            <w:r w:rsidRPr="00984758">
              <w:rPr>
                <w:b/>
              </w:rPr>
              <w:t>Правила</w:t>
            </w:r>
            <w:r>
              <w:rPr>
                <w:b/>
              </w:rPr>
              <w:t>м</w:t>
            </w:r>
            <w:r w:rsidRPr="00984758">
              <w:rPr>
                <w:b/>
              </w:rPr>
              <w:t xml:space="preserve"> построения стандартов и общие требования к их содержанию</w:t>
            </w:r>
          </w:p>
          <w:p w:rsidR="00F97375" w:rsidRDefault="00F97375" w:rsidP="00166EEC">
            <w:pPr>
              <w:ind w:firstLine="709"/>
              <w:rPr>
                <w:b/>
              </w:rPr>
            </w:pPr>
            <w:r w:rsidRPr="00C04EFB">
              <w:rPr>
                <w:b/>
              </w:rPr>
              <w:t>По структурным элементам проекта:</w:t>
            </w:r>
          </w:p>
          <w:p w:rsidR="00F97375" w:rsidRDefault="00F97375" w:rsidP="00166EEC">
            <w:pPr>
              <w:ind w:firstLine="709"/>
              <w:rPr>
                <w:b/>
              </w:rPr>
            </w:pPr>
            <w:r w:rsidRPr="00276898">
              <w:rPr>
                <w:b/>
              </w:rPr>
              <w:t>Наименование</w:t>
            </w:r>
          </w:p>
          <w:p w:rsidR="00F97375" w:rsidRDefault="00166EEC" w:rsidP="00166EEC">
            <w:pPr>
              <w:ind w:firstLine="709"/>
              <w:jc w:val="both"/>
              <w:rPr>
                <w:b/>
              </w:rPr>
            </w:pPr>
            <w:r>
              <w:rPr>
                <w:b/>
              </w:rPr>
              <w:t>Т</w:t>
            </w:r>
            <w:r w:rsidR="00F97375">
              <w:rPr>
                <w:b/>
              </w:rPr>
              <w:t>итульный лист</w:t>
            </w:r>
          </w:p>
          <w:p w:rsidR="00F97375" w:rsidRDefault="00F97375" w:rsidP="00166EEC">
            <w:pPr>
              <w:ind w:firstLine="709"/>
              <w:jc w:val="both"/>
              <w:rPr>
                <w:b/>
              </w:rPr>
            </w:pPr>
            <w:r w:rsidRPr="00B503A9">
              <w:rPr>
                <w:b/>
              </w:rPr>
              <w:t>Предисловие</w:t>
            </w:r>
          </w:p>
          <w:p w:rsidR="00F41C29" w:rsidRDefault="00F41C29" w:rsidP="00166EEC">
            <w:pPr>
              <w:ind w:firstLine="709"/>
              <w:jc w:val="both"/>
              <w:rPr>
                <w:b/>
              </w:rPr>
            </w:pPr>
            <w:r w:rsidRPr="00F41C29">
              <w:rPr>
                <w:b/>
              </w:rPr>
              <w:t>Введение</w:t>
            </w:r>
          </w:p>
          <w:p w:rsidR="00BE192E" w:rsidRPr="00BE192E" w:rsidRDefault="00BE192E" w:rsidP="00166EEC">
            <w:pPr>
              <w:ind w:firstLine="709"/>
              <w:jc w:val="both"/>
            </w:pPr>
            <w:r w:rsidRPr="00BE192E">
              <w:t>Проект следует дополнить структурным элементов «Введение» из ISO 180:2019.</w:t>
            </w:r>
          </w:p>
          <w:p w:rsidR="00BE192E" w:rsidRDefault="00693C95" w:rsidP="00166EEC">
            <w:pPr>
              <w:ind w:firstLine="709"/>
              <w:jc w:val="both"/>
            </w:pPr>
            <w:proofErr w:type="spellStart"/>
            <w:r>
              <w:t>Согасно</w:t>
            </w:r>
            <w:proofErr w:type="spellEnd"/>
            <w:r>
              <w:t xml:space="preserve"> </w:t>
            </w:r>
            <w:proofErr w:type="gramStart"/>
            <w:r>
              <w:t>СТ</w:t>
            </w:r>
            <w:proofErr w:type="gramEnd"/>
            <w:r>
              <w:t xml:space="preserve"> РК 1.5-2019 (подпункт </w:t>
            </w:r>
            <w:r w:rsidRPr="00693C95">
              <w:t>5.2.4.2</w:t>
            </w:r>
            <w:r>
              <w:t>) в</w:t>
            </w:r>
            <w:r w:rsidRPr="00693C95">
              <w:t xml:space="preserve"> введении приводят информацию из элемента «Введение» международного</w:t>
            </w:r>
            <w:r>
              <w:t xml:space="preserve"> стандарта</w:t>
            </w:r>
            <w:r w:rsidRPr="00693C95">
              <w:t xml:space="preserve">, </w:t>
            </w:r>
            <w:r>
              <w:t xml:space="preserve"> </w:t>
            </w:r>
            <w:r w:rsidRPr="00693C95">
              <w:t>о причинах его разработки и о других частях международного</w:t>
            </w:r>
            <w:r>
              <w:t xml:space="preserve"> стандарта, </w:t>
            </w:r>
            <w:r w:rsidRPr="00693C95">
              <w:t xml:space="preserve">а также при необходимости разъяснение причин и метод применения </w:t>
            </w:r>
            <w:r w:rsidR="00BE192E">
              <w:t xml:space="preserve"> </w:t>
            </w:r>
            <w:r>
              <w:t>стандарта</w:t>
            </w:r>
            <w:r w:rsidR="00BE192E">
              <w:t xml:space="preserve"> </w:t>
            </w:r>
            <w:r w:rsidRPr="00693C95">
              <w:t xml:space="preserve">и другую информацию по усмотрению разработчика. </w:t>
            </w:r>
            <w:r w:rsidR="00BE192E">
              <w:t xml:space="preserve"> </w:t>
            </w:r>
          </w:p>
          <w:p w:rsidR="00693C95" w:rsidRPr="00693C95" w:rsidRDefault="00693C95" w:rsidP="00166EEC">
            <w:pPr>
              <w:ind w:firstLine="709"/>
              <w:jc w:val="both"/>
            </w:pPr>
            <w:proofErr w:type="gramStart"/>
            <w:r w:rsidRPr="00693C95">
              <w:t>В</w:t>
            </w:r>
            <w:proofErr w:type="gramEnd"/>
            <w:r w:rsidRPr="00693C95">
              <w:t xml:space="preserve"> введении допускается приводить сведения о наличии редакционных изменений, технических отклонений и (или) изменении структуры с разъяснением причин их внесения, способе их идентификации, если данные сведения не представляется возможным разместить в предисловии.</w:t>
            </w:r>
          </w:p>
          <w:p w:rsidR="00A06069" w:rsidRDefault="00A06069" w:rsidP="00166EEC">
            <w:pPr>
              <w:ind w:firstLine="709"/>
              <w:jc w:val="both"/>
              <w:rPr>
                <w:b/>
              </w:rPr>
            </w:pPr>
            <w:r>
              <w:rPr>
                <w:b/>
              </w:rPr>
              <w:lastRenderedPageBreak/>
              <w:t>Область применения</w:t>
            </w:r>
          </w:p>
          <w:p w:rsidR="00F97375" w:rsidRDefault="00F97375" w:rsidP="00F97375">
            <w:pPr>
              <w:ind w:firstLine="709"/>
              <w:jc w:val="both"/>
              <w:rPr>
                <w:b/>
              </w:rPr>
            </w:pPr>
            <w:r w:rsidRPr="00657F17">
              <w:rPr>
                <w:b/>
              </w:rPr>
              <w:t>Нормативные ссылки</w:t>
            </w:r>
          </w:p>
          <w:p w:rsidR="00AB74C9" w:rsidRPr="00D85900" w:rsidRDefault="00B03F5A" w:rsidP="00F97375">
            <w:pPr>
              <w:ind w:firstLine="709"/>
              <w:jc w:val="both"/>
            </w:pPr>
            <w:r>
              <w:t>Дополнительное приложение Д.А следует оформить руководствуясь примером приведенному</w:t>
            </w:r>
            <w:r w:rsidR="00AB74C9" w:rsidRPr="00D85900">
              <w:t xml:space="preserve"> в </w:t>
            </w:r>
            <w:proofErr w:type="gramStart"/>
            <w:r w:rsidR="00D85900" w:rsidRPr="00D85900">
              <w:t>СТ</w:t>
            </w:r>
            <w:proofErr w:type="gramEnd"/>
            <w:r w:rsidR="00D85900" w:rsidRPr="00D85900">
              <w:t xml:space="preserve"> РК 1.5 (</w:t>
            </w:r>
            <w:r w:rsidR="00AB74C9" w:rsidRPr="00D85900">
              <w:t>приложени</w:t>
            </w:r>
            <w:r w:rsidR="00D85900" w:rsidRPr="00D85900">
              <w:t>е</w:t>
            </w:r>
            <w:r w:rsidR="00AB74C9" w:rsidRPr="00D85900">
              <w:t xml:space="preserve"> Г</w:t>
            </w:r>
            <w:r w:rsidR="00D85900" w:rsidRPr="00D85900">
              <w:t>)</w:t>
            </w:r>
            <w:r w:rsidR="00AB74C9" w:rsidRPr="00D85900">
              <w:t>.</w:t>
            </w:r>
          </w:p>
          <w:p w:rsidR="002A7879" w:rsidRDefault="004A2240" w:rsidP="00F97375">
            <w:pPr>
              <w:ind w:firstLine="709"/>
              <w:jc w:val="both"/>
              <w:rPr>
                <w:b/>
              </w:rPr>
            </w:pPr>
            <w:r>
              <w:rPr>
                <w:b/>
              </w:rPr>
              <w:t>Т</w:t>
            </w:r>
            <w:r w:rsidR="00F97375" w:rsidRPr="00657F17">
              <w:rPr>
                <w:b/>
              </w:rPr>
              <w:t>ермины</w:t>
            </w:r>
            <w:r w:rsidR="00F97375" w:rsidRPr="00376921">
              <w:rPr>
                <w:b/>
              </w:rPr>
              <w:t xml:space="preserve"> </w:t>
            </w:r>
            <w:r w:rsidR="00F97375" w:rsidRPr="00657F17">
              <w:rPr>
                <w:b/>
              </w:rPr>
              <w:t>и</w:t>
            </w:r>
            <w:r w:rsidR="00F97375" w:rsidRPr="00376921">
              <w:rPr>
                <w:b/>
              </w:rPr>
              <w:t xml:space="preserve"> </w:t>
            </w:r>
            <w:r w:rsidR="00F97375" w:rsidRPr="00657F17">
              <w:rPr>
                <w:b/>
              </w:rPr>
              <w:t>определения</w:t>
            </w:r>
          </w:p>
          <w:p w:rsidR="00B339E9" w:rsidRDefault="00B339E9" w:rsidP="005D5863">
            <w:pPr>
              <w:ind w:firstLine="709"/>
              <w:jc w:val="both"/>
              <w:rPr>
                <w:b/>
              </w:rPr>
            </w:pPr>
            <w:r w:rsidRPr="00B339E9">
              <w:rPr>
                <w:b/>
              </w:rPr>
              <w:t>По тексту проекта стандарта</w:t>
            </w:r>
          </w:p>
          <w:p w:rsidR="00AB0A2B" w:rsidRPr="006537CF" w:rsidRDefault="006537CF" w:rsidP="005D5863">
            <w:pPr>
              <w:ind w:firstLine="709"/>
              <w:jc w:val="both"/>
            </w:pPr>
            <w:r w:rsidRPr="006537CF">
              <w:t>Те</w:t>
            </w:r>
            <w:proofErr w:type="gramStart"/>
            <w:r w:rsidRPr="006537CF">
              <w:t xml:space="preserve">кст </w:t>
            </w:r>
            <w:r>
              <w:t>сл</w:t>
            </w:r>
            <w:proofErr w:type="gramEnd"/>
            <w:r>
              <w:t xml:space="preserve">едует изложить </w:t>
            </w:r>
            <w:r w:rsidR="002B20F9">
              <w:t xml:space="preserve">с </w:t>
            </w:r>
            <w:r>
              <w:t>соблюд</w:t>
            </w:r>
            <w:r w:rsidR="002B20F9">
              <w:t xml:space="preserve">ением </w:t>
            </w:r>
            <w:r>
              <w:t>идентичност</w:t>
            </w:r>
            <w:r w:rsidR="002B20F9">
              <w:t>и текста</w:t>
            </w:r>
            <w:r>
              <w:t xml:space="preserve"> с </w:t>
            </w:r>
            <w:r w:rsidRPr="006537CF">
              <w:t>ISO 180:2019</w:t>
            </w:r>
            <w:r>
              <w:t>.</w:t>
            </w:r>
          </w:p>
          <w:p w:rsidR="00B339E9" w:rsidRDefault="00A22994" w:rsidP="005D5863">
            <w:pPr>
              <w:ind w:firstLine="709"/>
              <w:jc w:val="both"/>
            </w:pPr>
            <w:r>
              <w:t>П.п.3.1, 3.2, 5.2,</w:t>
            </w:r>
            <w:r w:rsidR="00B339E9" w:rsidRPr="00B339E9">
              <w:t xml:space="preserve"> сокращения </w:t>
            </w:r>
            <w:r>
              <w:t>оформить</w:t>
            </w:r>
            <w:r w:rsidR="00B339E9">
              <w:t xml:space="preserve"> машинописным способом.</w:t>
            </w:r>
          </w:p>
          <w:p w:rsidR="00632098" w:rsidRDefault="00F222B2" w:rsidP="005D5863">
            <w:pPr>
              <w:ind w:firstLine="709"/>
              <w:jc w:val="both"/>
            </w:pPr>
            <w:r>
              <w:t>Рисунки 1 – 3, обозначения оформить машинописным способом.</w:t>
            </w:r>
          </w:p>
          <w:p w:rsidR="00F222B2" w:rsidRDefault="00F222B2" w:rsidP="005D5863">
            <w:pPr>
              <w:ind w:firstLine="709"/>
              <w:jc w:val="both"/>
            </w:pPr>
            <w:r>
              <w:t xml:space="preserve">П.6.1.1, структурный элемент примечание оформить по </w:t>
            </w:r>
            <w:proofErr w:type="gramStart"/>
            <w:r>
              <w:t>СТ</w:t>
            </w:r>
            <w:proofErr w:type="gramEnd"/>
            <w:r>
              <w:t xml:space="preserve"> РК 1.5-2019 (пункт 6.9).</w:t>
            </w:r>
          </w:p>
          <w:p w:rsidR="00040C08" w:rsidRDefault="00040C08" w:rsidP="005D5863">
            <w:pPr>
              <w:ind w:firstLine="709"/>
              <w:jc w:val="both"/>
            </w:pPr>
            <w:r>
              <w:t>П.6.3.3, значение «</w:t>
            </w:r>
            <w:r w:rsidRPr="00040C08">
              <w:t>10.2 мм</w:t>
            </w:r>
            <w:r>
              <w:t>» исправить на «10,2 мм».</w:t>
            </w:r>
          </w:p>
          <w:p w:rsidR="009C5557" w:rsidRDefault="009C5557" w:rsidP="005D5863">
            <w:pPr>
              <w:ind w:firstLine="709"/>
              <w:jc w:val="both"/>
            </w:pPr>
            <w:r w:rsidRPr="009C5557">
              <w:t>Формулы 1 и 2, символы в пояснениях оформить машинописным способом.</w:t>
            </w:r>
          </w:p>
          <w:p w:rsidR="00F222B2" w:rsidRDefault="00F222B2" w:rsidP="005D5863">
            <w:pPr>
              <w:ind w:firstLine="709"/>
              <w:jc w:val="both"/>
            </w:pPr>
            <w:r w:rsidRPr="00F222B2">
              <w:t>П.10, схему оформить машинописным способом.</w:t>
            </w:r>
          </w:p>
          <w:p w:rsidR="00857EAA" w:rsidRDefault="004676F5" w:rsidP="005D5863">
            <w:pPr>
              <w:ind w:firstLine="709"/>
              <w:jc w:val="both"/>
            </w:pPr>
            <w:r>
              <w:t>Таблицы</w:t>
            </w:r>
            <w:r w:rsidR="00F222B2">
              <w:t xml:space="preserve"> 1</w:t>
            </w:r>
            <w:r>
              <w:t xml:space="preserve"> и 2</w:t>
            </w:r>
            <w:r w:rsidR="00F222B2">
              <w:t xml:space="preserve">, сноски оформить по </w:t>
            </w:r>
            <w:proofErr w:type="gramStart"/>
            <w:r w:rsidR="00F222B2">
              <w:t>СТ</w:t>
            </w:r>
            <w:proofErr w:type="gramEnd"/>
            <w:r w:rsidR="00F222B2">
              <w:t xml:space="preserve"> РК 1.5-2019 (пункт 6.10).</w:t>
            </w:r>
            <w:r w:rsidR="00857EAA">
              <w:t xml:space="preserve"> Текст сносок отредактировать.</w:t>
            </w:r>
          </w:p>
          <w:p w:rsidR="00F222B2" w:rsidRDefault="00F222B2" w:rsidP="005D5863">
            <w:pPr>
              <w:ind w:firstLine="709"/>
              <w:jc w:val="both"/>
            </w:pPr>
            <w:r>
              <w:t xml:space="preserve">Согласно </w:t>
            </w:r>
            <w:r w:rsidRPr="00F222B2">
              <w:t xml:space="preserve">6.10.3 </w:t>
            </w:r>
            <w:r>
              <w:t>з</w:t>
            </w:r>
            <w:r w:rsidRPr="00F222B2">
              <w:t xml:space="preserve">нак сноски в тексте стандарта выполняют арабскими цифрами со скобкой и помещают на уровне верхнего обреза шрифта (верхнего регистра 1), 2),3) и т. д). Сноски в таблицах и рисунках </w:t>
            </w:r>
            <w:r>
              <w:t>оформ</w:t>
            </w:r>
            <w:r w:rsidR="006D2E81">
              <w:t>ить</w:t>
            </w:r>
            <w:r>
              <w:t xml:space="preserve"> по </w:t>
            </w:r>
            <w:proofErr w:type="gramStart"/>
            <w:r>
              <w:t>СТ</w:t>
            </w:r>
            <w:proofErr w:type="gramEnd"/>
            <w:r>
              <w:t xml:space="preserve"> РК 15-2019 (</w:t>
            </w:r>
            <w:r w:rsidRPr="00F222B2">
              <w:t>см. 6.5.22 и 6.6.5 соответственно</w:t>
            </w:r>
            <w:r>
              <w:t>)</w:t>
            </w:r>
            <w:r w:rsidRPr="00F222B2">
              <w:t>.</w:t>
            </w:r>
          </w:p>
          <w:p w:rsidR="00B339E9" w:rsidRDefault="00646C6D" w:rsidP="005D5863">
            <w:pPr>
              <w:ind w:firstLine="709"/>
              <w:jc w:val="both"/>
            </w:pPr>
            <w:r>
              <w:t>Приложение</w:t>
            </w:r>
            <w:proofErr w:type="gramStart"/>
            <w:r>
              <w:t xml:space="preserve"> А</w:t>
            </w:r>
            <w:proofErr w:type="gramEnd"/>
            <w:r>
              <w:t>, обозначения оформить машинописным способом.</w:t>
            </w:r>
          </w:p>
          <w:p w:rsidR="000818AE" w:rsidRDefault="00332911" w:rsidP="005D5863">
            <w:pPr>
              <w:ind w:firstLine="709"/>
              <w:jc w:val="both"/>
            </w:pPr>
            <w:r>
              <w:t xml:space="preserve">Приложение Д.А, </w:t>
            </w:r>
            <w:r w:rsidR="00633A00">
              <w:t>доработать. В</w:t>
            </w:r>
            <w:r w:rsidR="008F71FC">
              <w:t xml:space="preserve"> графе 1 указать конкретную часть </w:t>
            </w:r>
            <w:r w:rsidR="00686EF0">
              <w:t>ISO 1268</w:t>
            </w:r>
            <w:r w:rsidR="000818AE" w:rsidRPr="000818AE">
              <w:t xml:space="preserve"> </w:t>
            </w:r>
            <w:r w:rsidR="008F71FC">
              <w:t xml:space="preserve">и соответствующий </w:t>
            </w:r>
            <w:proofErr w:type="gramStart"/>
            <w:r w:rsidR="008F71FC">
              <w:t>СТ</w:t>
            </w:r>
            <w:proofErr w:type="gramEnd"/>
            <w:r w:rsidR="008F71FC">
              <w:t xml:space="preserve"> РК/</w:t>
            </w:r>
            <w:r w:rsidR="00686EF0">
              <w:t>ГОСТ</w:t>
            </w:r>
            <w:r w:rsidR="008F71FC">
              <w:t xml:space="preserve"> с указанием степень</w:t>
            </w:r>
            <w:r w:rsidR="00686EF0">
              <w:t xml:space="preserve"> </w:t>
            </w:r>
            <w:r w:rsidR="009B47E6">
              <w:t xml:space="preserve">их </w:t>
            </w:r>
            <w:r w:rsidR="00686EF0">
              <w:t>соответствия.</w:t>
            </w:r>
          </w:p>
          <w:p w:rsidR="001A5E33" w:rsidRDefault="008F71FC" w:rsidP="005D5863">
            <w:pPr>
              <w:ind w:firstLine="709"/>
              <w:jc w:val="both"/>
            </w:pPr>
            <w:r>
              <w:t xml:space="preserve">Отредактировать наименования </w:t>
            </w:r>
            <w:r w:rsidR="005D5863" w:rsidRPr="005D5863">
              <w:t xml:space="preserve">ГОСТ 33348-2015 (ISO 1268-4:2005) Композиты полимерные. Производство пластин из </w:t>
            </w:r>
            <w:proofErr w:type="spellStart"/>
            <w:r w:rsidR="005D5863" w:rsidRPr="005D5863">
              <w:rPr>
                <w:u w:val="single"/>
              </w:rPr>
              <w:t>препрвгов</w:t>
            </w:r>
            <w:proofErr w:type="spellEnd"/>
            <w:r w:rsidR="005D5863" w:rsidRPr="005D5863">
              <w:t xml:space="preserve"> для изготовления образцов для испытаний</w:t>
            </w:r>
            <w:r w:rsidR="005D5863">
              <w:t>;</w:t>
            </w:r>
          </w:p>
          <w:p w:rsidR="00B51C13" w:rsidRDefault="005D5863" w:rsidP="00E91F15">
            <w:pPr>
              <w:ind w:firstLine="709"/>
              <w:jc w:val="both"/>
            </w:pPr>
            <w:r w:rsidRPr="005D5863">
              <w:t xml:space="preserve">ГОСТ 33371-2015 (ISO 1268-6:2002) Композиты полимерные. Производство пластин </w:t>
            </w:r>
            <w:proofErr w:type="spellStart"/>
            <w:r w:rsidRPr="005D5863">
              <w:t>пултрузивй</w:t>
            </w:r>
            <w:proofErr w:type="spellEnd"/>
            <w:r w:rsidRPr="005D5863">
              <w:t xml:space="preserve"> для изготовления образцов для испытаний</w:t>
            </w:r>
            <w:r w:rsidR="008F71FC">
              <w:t>.</w:t>
            </w:r>
          </w:p>
          <w:p w:rsidR="00E91F15" w:rsidRPr="00314167" w:rsidRDefault="00E91F15" w:rsidP="00E91F15">
            <w:pPr>
              <w:ind w:firstLine="709"/>
              <w:jc w:val="both"/>
            </w:pPr>
          </w:p>
        </w:tc>
      </w:tr>
      <w:tr w:rsidR="005D5863" w:rsidRPr="00BA7D48" w:rsidTr="004E27C7">
        <w:tc>
          <w:tcPr>
            <w:tcW w:w="9570" w:type="dxa"/>
          </w:tcPr>
          <w:p w:rsidR="005D5863" w:rsidRDefault="005D5863" w:rsidP="00AD17A5">
            <w:pPr>
              <w:ind w:firstLine="709"/>
              <w:rPr>
                <w:b/>
              </w:rPr>
            </w:pPr>
            <w:r w:rsidRPr="005D5863">
              <w:rPr>
                <w:b/>
              </w:rPr>
              <w:lastRenderedPageBreak/>
              <w:t>По структурным элементам пояснительной записки:</w:t>
            </w:r>
          </w:p>
          <w:p w:rsidR="005D5863" w:rsidRPr="00BA7D48" w:rsidRDefault="005D5863" w:rsidP="00435608">
            <w:pPr>
              <w:ind w:firstLine="709"/>
              <w:rPr>
                <w:b/>
              </w:rPr>
            </w:pPr>
            <w:r w:rsidRPr="005D5863">
              <w:t>Следует указать, какие изменения внесены в обновленную версию ISO 180-2019</w:t>
            </w:r>
            <w:r w:rsidR="00745235">
              <w:t xml:space="preserve"> по отношению к </w:t>
            </w:r>
            <w:r w:rsidR="00745235" w:rsidRPr="00745235">
              <w:t>ISO 180:2000.</w:t>
            </w:r>
          </w:p>
        </w:tc>
      </w:tr>
      <w:tr w:rsidR="005D5863" w:rsidRPr="00BA7D48" w:rsidTr="004E27C7">
        <w:tc>
          <w:tcPr>
            <w:tcW w:w="9570" w:type="dxa"/>
          </w:tcPr>
          <w:p w:rsidR="005D5863" w:rsidRPr="00BA7D48" w:rsidRDefault="005D5863" w:rsidP="00435608">
            <w:pPr>
              <w:ind w:firstLine="709"/>
              <w:rPr>
                <w:b/>
              </w:rPr>
            </w:pPr>
            <w:r w:rsidRPr="005D5863">
              <w:rPr>
                <w:b/>
              </w:rPr>
              <w:t>По сводке отзывов:</w:t>
            </w:r>
            <w:r w:rsidR="00633A00">
              <w:rPr>
                <w:b/>
              </w:rPr>
              <w:t xml:space="preserve"> </w:t>
            </w:r>
            <w:r w:rsidRPr="005D5863">
              <w:rPr>
                <w:b/>
              </w:rPr>
              <w:t xml:space="preserve">  </w:t>
            </w:r>
          </w:p>
        </w:tc>
      </w:tr>
      <w:tr w:rsidR="00B51C13" w:rsidRPr="00BA7D48" w:rsidTr="004E27C7">
        <w:tc>
          <w:tcPr>
            <w:tcW w:w="9570" w:type="dxa"/>
          </w:tcPr>
          <w:p w:rsidR="00B51C13" w:rsidRPr="00BA7D48" w:rsidRDefault="00B51C13" w:rsidP="00AD17A5">
            <w:pPr>
              <w:ind w:firstLine="709"/>
              <w:rPr>
                <w:b/>
              </w:rPr>
            </w:pPr>
            <w:r w:rsidRPr="00BA7D48">
              <w:rPr>
                <w:b/>
              </w:rPr>
              <w:t xml:space="preserve">8. Заключение экспертизы: </w:t>
            </w:r>
            <w:r w:rsidRPr="00BA7D48">
              <w:t>(нужное подчеркнуть)</w:t>
            </w:r>
          </w:p>
          <w:p w:rsidR="00B51C13" w:rsidRPr="0084616C" w:rsidRDefault="00B51C13" w:rsidP="003110F5">
            <w:pPr>
              <w:ind w:firstLine="738"/>
              <w:jc w:val="both"/>
              <w:rPr>
                <w:u w:val="single"/>
              </w:rPr>
            </w:pPr>
            <w:r w:rsidRPr="00A17FE1">
              <w:t xml:space="preserve">- </w:t>
            </w:r>
            <w:r w:rsidRPr="0084616C">
              <w:rPr>
                <w:u w:val="single"/>
              </w:rPr>
              <w:t>вынесения проекта документа по стандартизации на рассмотрение Научно-технического Совета Национального органа по стандартиза</w:t>
            </w:r>
            <w:r w:rsidR="00A3670B" w:rsidRPr="0084616C">
              <w:rPr>
                <w:u w:val="single"/>
              </w:rPr>
              <w:t>ции после устранения замечаний;</w:t>
            </w:r>
          </w:p>
          <w:p w:rsidR="00B51C13" w:rsidRPr="008527A3" w:rsidRDefault="00B51C13" w:rsidP="00FB5E0A">
            <w:pPr>
              <w:ind w:firstLine="738"/>
              <w:jc w:val="both"/>
            </w:pPr>
            <w:r w:rsidRPr="008527A3">
              <w:t>- необходимость устранения замечаний и направление проекта документа по стандартизации на повторное проведение экспертизы;</w:t>
            </w:r>
          </w:p>
          <w:p w:rsidR="00C60E31" w:rsidRDefault="00B51C13" w:rsidP="00634275">
            <w:pPr>
              <w:ind w:firstLine="738"/>
              <w:jc w:val="both"/>
            </w:pPr>
            <w:r w:rsidRPr="003110F5">
              <w:t xml:space="preserve">- </w:t>
            </w:r>
            <w:r w:rsidR="00C97B7A" w:rsidRPr="00C97B7A">
              <w:t>нецелесообразность разработки проекта документа по стандартизации (с обоснованием).</w:t>
            </w:r>
          </w:p>
          <w:p w:rsidR="00C97B7A" w:rsidRPr="00BA7D48" w:rsidRDefault="00C97B7A" w:rsidP="00634275">
            <w:pPr>
              <w:ind w:firstLine="738"/>
              <w:jc w:val="both"/>
              <w:rPr>
                <w:b/>
              </w:rPr>
            </w:pPr>
          </w:p>
        </w:tc>
      </w:tr>
      <w:tr w:rsidR="00B51C13" w:rsidRPr="00BA7D48" w:rsidTr="004E27C7">
        <w:tc>
          <w:tcPr>
            <w:tcW w:w="9570" w:type="dxa"/>
          </w:tcPr>
          <w:p w:rsidR="00634275" w:rsidRDefault="00634275" w:rsidP="00314167">
            <w:pPr>
              <w:ind w:firstLine="709"/>
              <w:rPr>
                <w:b/>
              </w:rPr>
            </w:pPr>
          </w:p>
          <w:p w:rsidR="00B51C13" w:rsidRPr="00BA7D48" w:rsidRDefault="00B51C13" w:rsidP="00314167">
            <w:pPr>
              <w:ind w:firstLine="709"/>
              <w:rPr>
                <w:b/>
              </w:rPr>
            </w:pPr>
            <w:r w:rsidRPr="00BA7D48">
              <w:rPr>
                <w:b/>
              </w:rPr>
              <w:t>Эксперт __________________</w:t>
            </w:r>
            <w:r w:rsidR="00BE0BCF">
              <w:rPr>
                <w:b/>
              </w:rPr>
              <w:t xml:space="preserve">  </w:t>
            </w:r>
            <w:proofErr w:type="spellStart"/>
            <w:r w:rsidR="00BE0BCF">
              <w:rPr>
                <w:b/>
              </w:rPr>
              <w:t>Амреева</w:t>
            </w:r>
            <w:proofErr w:type="spellEnd"/>
            <w:r w:rsidR="00BE0BCF">
              <w:rPr>
                <w:b/>
              </w:rPr>
              <w:t xml:space="preserve"> А.</w:t>
            </w:r>
            <w:r w:rsidR="005B77DD">
              <w:rPr>
                <w:b/>
              </w:rPr>
              <w:t>М. «_____» _________________202</w:t>
            </w:r>
            <w:r w:rsidR="00AE70DC">
              <w:rPr>
                <w:b/>
              </w:rPr>
              <w:t>2</w:t>
            </w:r>
            <w:r w:rsidR="00BE0BCF">
              <w:rPr>
                <w:b/>
              </w:rPr>
              <w:t xml:space="preserve"> г.</w:t>
            </w:r>
          </w:p>
          <w:p w:rsidR="00B51C13" w:rsidRDefault="00B51C13" w:rsidP="002901FC">
            <w:pPr>
              <w:rPr>
                <w:sz w:val="20"/>
                <w:szCs w:val="20"/>
              </w:rPr>
            </w:pPr>
            <w:r w:rsidRPr="00BA7D48">
              <w:rPr>
                <w:sz w:val="20"/>
                <w:szCs w:val="20"/>
              </w:rPr>
              <w:tab/>
            </w:r>
            <w:r w:rsidR="00BE0BCF">
              <w:rPr>
                <w:sz w:val="20"/>
                <w:szCs w:val="20"/>
              </w:rPr>
              <w:t xml:space="preserve">                 </w:t>
            </w:r>
            <w:r w:rsidRPr="00BA7D48">
              <w:rPr>
                <w:sz w:val="20"/>
                <w:szCs w:val="20"/>
              </w:rPr>
              <w:t>(Подпись</w:t>
            </w:r>
            <w:r w:rsidR="00BE0BCF">
              <w:rPr>
                <w:sz w:val="20"/>
                <w:szCs w:val="20"/>
              </w:rPr>
              <w:t>)</w:t>
            </w:r>
          </w:p>
          <w:p w:rsidR="000E4D24" w:rsidRPr="00BA7D48" w:rsidRDefault="000E4D24" w:rsidP="002901FC">
            <w:pPr>
              <w:rPr>
                <w:sz w:val="20"/>
                <w:szCs w:val="20"/>
              </w:rPr>
            </w:pPr>
          </w:p>
        </w:tc>
      </w:tr>
    </w:tbl>
    <w:p w:rsidR="005906DA" w:rsidRDefault="005906DA"/>
    <w:sectPr w:rsidR="005906D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  <w:head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30.09.2022 16:06 Мустафина Бибигуль Багдатовна</w:t>
      </w:r>
    </w:p>
    <w:p w:rsidR="003E01A1" w:rsidRPr="000E0DB0" w:rsidRDefault="000E0DB0">
      <w:r w:rsidRPr="000E0DB0">
        <w:rPr>
          <w:rFonts w:ascii="Times New Roman" w:eastAsia="Times New Roman" w:hAnsi="Times New Roman" w:cs="Times New Roman"/>
          <w:b/>
          <w:bCs/>
          <w:i/>
          <w:color w:val="008000"/>
          <w:sz w:val="15"/>
          <w:szCs w:val="15"/>
          <w:lang w:eastAsia="ru-RU"/>
        </w:rPr>
        <w:t>Действителен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Уникальное имя владельца: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МУСТАФИНА БИБИГУЛЬ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Дата начала: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2022-01-12 15:06:04 (+06)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Дата окончания: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2023-01-12 15:06:04 (+06)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Серийный номер: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106757774816879631934954619752725768772655420876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Субъект: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EMAILADDRESS=B.MUSTAFINA@KSM.KZ, GIVENNAME=БАГДАТОВНА, OU=BIN201040035452, O=РЕСПУБЛИКАНСКОЕ ГОСУДАРСТВЕННОЕ ПРЕДПРИЯТИЕ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КАЗАХСТАН, C=KZ, SERIALNUMBER=IIN661118450668, SURNAME=МУСТАФИНА, CN=МУСТАФИНА БИБИГУЛЬ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 Издатель: 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CN=ҰЛТТЫҚ КУӘЛАНДЫРУШЫ ОРТАЛЫҚ (GOST), C=KZ 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043" w:rsidRDefault="00936043" w:rsidP="002901FC">
      <w:r>
        <w:separator/>
      </w:r>
    </w:p>
  </w:endnote>
  <w:endnote w:type="continuationSeparator" w:id="0">
    <w:p w:rsidR="00936043" w:rsidRDefault="00936043" w:rsidP="00290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1682631"/>
      <w:docPartObj>
        <w:docPartGallery w:val="Page Numbers (Bottom of Page)"/>
        <w:docPartUnique/>
      </w:docPartObj>
    </w:sdtPr>
    <w:sdtEndPr/>
    <w:sdtContent>
      <w:p w:rsidR="002901FC" w:rsidRDefault="002901FC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474">
          <w:rPr>
            <w:noProof/>
          </w:rPr>
          <w:t>2</w:t>
        </w:r>
        <w:r>
          <w:fldChar w:fldCharType="end"/>
        </w:r>
      </w:p>
    </w:sdtContent>
  </w:sdt>
  <w:p w:rsidR="002901FC" w:rsidRDefault="002901FC">
    <w:pPr>
      <w:pStyle w:val="af5"/>
    </w:pPr>
  </w:p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04.10.2022 11:19. Копия электронного документа. Версия СЭД: Documentolog 7.16.2.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043" w:rsidRDefault="00936043" w:rsidP="002901FC">
      <w:r>
        <w:separator/>
      </w:r>
    </w:p>
  </w:footnote>
  <w:footnote w:type="continuationSeparator" w:id="0">
    <w:p w:rsidR="00936043" w:rsidRDefault="00936043" w:rsidP="002901FC"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РГП на ПХВ «Казахстанский институт стандартизации и метрологии» Комитета технического регулирования и метрологии МТИ РК - Шокалаков М. А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D79BC"/>
    <w:multiLevelType w:val="hybridMultilevel"/>
    <w:tmpl w:val="B9D844A2"/>
    <w:lvl w:ilvl="0" w:tplc="0419000D">
      <w:start w:val="1"/>
      <w:numFmt w:val="bullet"/>
      <w:lvlText w:val="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24AA4D23"/>
    <w:multiLevelType w:val="hybridMultilevel"/>
    <w:tmpl w:val="04045544"/>
    <w:lvl w:ilvl="0" w:tplc="0419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2">
    <w:nsid w:val="2546159C"/>
    <w:multiLevelType w:val="hybridMultilevel"/>
    <w:tmpl w:val="7A6029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4046DBE"/>
    <w:multiLevelType w:val="hybridMultilevel"/>
    <w:tmpl w:val="C0C838B4"/>
    <w:lvl w:ilvl="0" w:tplc="04190001">
      <w:start w:val="1"/>
      <w:numFmt w:val="bullet"/>
      <w:lvlText w:val=""/>
      <w:lvlJc w:val="left"/>
      <w:pPr>
        <w:ind w:left="1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6E3"/>
    <w:rsid w:val="00002492"/>
    <w:rsid w:val="00003D4A"/>
    <w:rsid w:val="000047AA"/>
    <w:rsid w:val="00010829"/>
    <w:rsid w:val="000111C5"/>
    <w:rsid w:val="000126EE"/>
    <w:rsid w:val="00012D95"/>
    <w:rsid w:val="00014D5C"/>
    <w:rsid w:val="00015863"/>
    <w:rsid w:val="00017DED"/>
    <w:rsid w:val="00020A4D"/>
    <w:rsid w:val="00021589"/>
    <w:rsid w:val="000247E7"/>
    <w:rsid w:val="00027B8C"/>
    <w:rsid w:val="00031DC8"/>
    <w:rsid w:val="00032ED7"/>
    <w:rsid w:val="00033202"/>
    <w:rsid w:val="00034C20"/>
    <w:rsid w:val="00034D4B"/>
    <w:rsid w:val="000364EE"/>
    <w:rsid w:val="000408E0"/>
    <w:rsid w:val="00040C08"/>
    <w:rsid w:val="00044872"/>
    <w:rsid w:val="00044F03"/>
    <w:rsid w:val="00045DBB"/>
    <w:rsid w:val="00046A1F"/>
    <w:rsid w:val="000478C8"/>
    <w:rsid w:val="00050A73"/>
    <w:rsid w:val="00050AAB"/>
    <w:rsid w:val="00056EC1"/>
    <w:rsid w:val="00060050"/>
    <w:rsid w:val="00062698"/>
    <w:rsid w:val="00064B5F"/>
    <w:rsid w:val="00066349"/>
    <w:rsid w:val="00071858"/>
    <w:rsid w:val="00073708"/>
    <w:rsid w:val="000804D3"/>
    <w:rsid w:val="000818AE"/>
    <w:rsid w:val="000838CE"/>
    <w:rsid w:val="00084A99"/>
    <w:rsid w:val="00090427"/>
    <w:rsid w:val="000908FF"/>
    <w:rsid w:val="000954EA"/>
    <w:rsid w:val="0009728E"/>
    <w:rsid w:val="000A2294"/>
    <w:rsid w:val="000A3CCF"/>
    <w:rsid w:val="000A5C52"/>
    <w:rsid w:val="000B2180"/>
    <w:rsid w:val="000B3768"/>
    <w:rsid w:val="000B474E"/>
    <w:rsid w:val="000B7293"/>
    <w:rsid w:val="000C3716"/>
    <w:rsid w:val="000C3848"/>
    <w:rsid w:val="000C5CC5"/>
    <w:rsid w:val="000C5ED2"/>
    <w:rsid w:val="000C7EC0"/>
    <w:rsid w:val="000D211E"/>
    <w:rsid w:val="000D42CD"/>
    <w:rsid w:val="000D46D8"/>
    <w:rsid w:val="000D47A1"/>
    <w:rsid w:val="000E2961"/>
    <w:rsid w:val="000E4706"/>
    <w:rsid w:val="000E4D24"/>
    <w:rsid w:val="000E75B7"/>
    <w:rsid w:val="000F0972"/>
    <w:rsid w:val="000F135C"/>
    <w:rsid w:val="000F263E"/>
    <w:rsid w:val="000F34CD"/>
    <w:rsid w:val="000F474F"/>
    <w:rsid w:val="00100856"/>
    <w:rsid w:val="00101605"/>
    <w:rsid w:val="00102C78"/>
    <w:rsid w:val="001071C3"/>
    <w:rsid w:val="00113021"/>
    <w:rsid w:val="001139F1"/>
    <w:rsid w:val="00113EBE"/>
    <w:rsid w:val="00117E1E"/>
    <w:rsid w:val="00120D9C"/>
    <w:rsid w:val="00121C3B"/>
    <w:rsid w:val="00124E59"/>
    <w:rsid w:val="00124F9C"/>
    <w:rsid w:val="00125AFD"/>
    <w:rsid w:val="001263FB"/>
    <w:rsid w:val="001265A9"/>
    <w:rsid w:val="00133FAA"/>
    <w:rsid w:val="00137E16"/>
    <w:rsid w:val="0014021F"/>
    <w:rsid w:val="00140493"/>
    <w:rsid w:val="00140500"/>
    <w:rsid w:val="00143BB9"/>
    <w:rsid w:val="00143CF6"/>
    <w:rsid w:val="00144115"/>
    <w:rsid w:val="00144467"/>
    <w:rsid w:val="001465BB"/>
    <w:rsid w:val="00146A87"/>
    <w:rsid w:val="001528DA"/>
    <w:rsid w:val="00153070"/>
    <w:rsid w:val="001532E9"/>
    <w:rsid w:val="001603B2"/>
    <w:rsid w:val="00160C84"/>
    <w:rsid w:val="0016170C"/>
    <w:rsid w:val="0016210C"/>
    <w:rsid w:val="00166EEC"/>
    <w:rsid w:val="00167222"/>
    <w:rsid w:val="001738E8"/>
    <w:rsid w:val="001741FC"/>
    <w:rsid w:val="00174BB4"/>
    <w:rsid w:val="001773C1"/>
    <w:rsid w:val="00180BBA"/>
    <w:rsid w:val="00181C69"/>
    <w:rsid w:val="00182AF7"/>
    <w:rsid w:val="0018467F"/>
    <w:rsid w:val="00190623"/>
    <w:rsid w:val="001924EA"/>
    <w:rsid w:val="0019388C"/>
    <w:rsid w:val="00196CEC"/>
    <w:rsid w:val="001A09D9"/>
    <w:rsid w:val="001A2ABC"/>
    <w:rsid w:val="001A5A08"/>
    <w:rsid w:val="001A5E33"/>
    <w:rsid w:val="001A64D8"/>
    <w:rsid w:val="001B10AA"/>
    <w:rsid w:val="001B119E"/>
    <w:rsid w:val="001B2ADC"/>
    <w:rsid w:val="001B3DA8"/>
    <w:rsid w:val="001B43BC"/>
    <w:rsid w:val="001B55A1"/>
    <w:rsid w:val="001B6749"/>
    <w:rsid w:val="001C056C"/>
    <w:rsid w:val="001C0BE6"/>
    <w:rsid w:val="001C2F96"/>
    <w:rsid w:val="001C30BF"/>
    <w:rsid w:val="001C6A0A"/>
    <w:rsid w:val="001C7B5D"/>
    <w:rsid w:val="001D38C6"/>
    <w:rsid w:val="001D6386"/>
    <w:rsid w:val="001D65C9"/>
    <w:rsid w:val="001D7415"/>
    <w:rsid w:val="001E00DA"/>
    <w:rsid w:val="001E3467"/>
    <w:rsid w:val="001E36CA"/>
    <w:rsid w:val="001E5EE0"/>
    <w:rsid w:val="001F03A2"/>
    <w:rsid w:val="001F3139"/>
    <w:rsid w:val="00204F13"/>
    <w:rsid w:val="00206F61"/>
    <w:rsid w:val="002076E3"/>
    <w:rsid w:val="002077B4"/>
    <w:rsid w:val="00207803"/>
    <w:rsid w:val="00210461"/>
    <w:rsid w:val="00210855"/>
    <w:rsid w:val="00212C76"/>
    <w:rsid w:val="00213E7B"/>
    <w:rsid w:val="00214CEF"/>
    <w:rsid w:val="002155C0"/>
    <w:rsid w:val="00222988"/>
    <w:rsid w:val="00222F88"/>
    <w:rsid w:val="00226F75"/>
    <w:rsid w:val="002277CC"/>
    <w:rsid w:val="002279E4"/>
    <w:rsid w:val="0023475A"/>
    <w:rsid w:val="00234B57"/>
    <w:rsid w:val="002361EC"/>
    <w:rsid w:val="00245748"/>
    <w:rsid w:val="002476A3"/>
    <w:rsid w:val="00250FA6"/>
    <w:rsid w:val="00251705"/>
    <w:rsid w:val="002525E6"/>
    <w:rsid w:val="002604E5"/>
    <w:rsid w:val="002621C4"/>
    <w:rsid w:val="00263D32"/>
    <w:rsid w:val="00271821"/>
    <w:rsid w:val="00273D45"/>
    <w:rsid w:val="00276565"/>
    <w:rsid w:val="00276898"/>
    <w:rsid w:val="00283751"/>
    <w:rsid w:val="00286C8B"/>
    <w:rsid w:val="002901FC"/>
    <w:rsid w:val="0029074B"/>
    <w:rsid w:val="00292337"/>
    <w:rsid w:val="00292B28"/>
    <w:rsid w:val="00293781"/>
    <w:rsid w:val="00293DDC"/>
    <w:rsid w:val="0029600A"/>
    <w:rsid w:val="002A035B"/>
    <w:rsid w:val="002A0F72"/>
    <w:rsid w:val="002A4E3E"/>
    <w:rsid w:val="002A7879"/>
    <w:rsid w:val="002B0C23"/>
    <w:rsid w:val="002B20F9"/>
    <w:rsid w:val="002B332B"/>
    <w:rsid w:val="002B3511"/>
    <w:rsid w:val="002B40A9"/>
    <w:rsid w:val="002B41A3"/>
    <w:rsid w:val="002B440B"/>
    <w:rsid w:val="002B44DE"/>
    <w:rsid w:val="002B4C52"/>
    <w:rsid w:val="002B77D8"/>
    <w:rsid w:val="002C0902"/>
    <w:rsid w:val="002C1D0F"/>
    <w:rsid w:val="002C4DF6"/>
    <w:rsid w:val="002C4EBA"/>
    <w:rsid w:val="002C64EE"/>
    <w:rsid w:val="002C6CA3"/>
    <w:rsid w:val="002C797B"/>
    <w:rsid w:val="002D105C"/>
    <w:rsid w:val="002D27AD"/>
    <w:rsid w:val="002D433C"/>
    <w:rsid w:val="002D6836"/>
    <w:rsid w:val="002D6D68"/>
    <w:rsid w:val="002D7383"/>
    <w:rsid w:val="002D7D75"/>
    <w:rsid w:val="002E0F99"/>
    <w:rsid w:val="002E16CE"/>
    <w:rsid w:val="002E27F7"/>
    <w:rsid w:val="002E634F"/>
    <w:rsid w:val="002E7B3C"/>
    <w:rsid w:val="002F0249"/>
    <w:rsid w:val="002F043B"/>
    <w:rsid w:val="002F0825"/>
    <w:rsid w:val="002F56B6"/>
    <w:rsid w:val="002F6CDC"/>
    <w:rsid w:val="00301E6D"/>
    <w:rsid w:val="00303BE0"/>
    <w:rsid w:val="003110F5"/>
    <w:rsid w:val="00312270"/>
    <w:rsid w:val="00314167"/>
    <w:rsid w:val="00314E85"/>
    <w:rsid w:val="003173C0"/>
    <w:rsid w:val="00317777"/>
    <w:rsid w:val="00317EE7"/>
    <w:rsid w:val="003207FD"/>
    <w:rsid w:val="003216B0"/>
    <w:rsid w:val="00330F65"/>
    <w:rsid w:val="003316A7"/>
    <w:rsid w:val="003325B7"/>
    <w:rsid w:val="00332911"/>
    <w:rsid w:val="0033486E"/>
    <w:rsid w:val="00335C86"/>
    <w:rsid w:val="00335F98"/>
    <w:rsid w:val="0033797C"/>
    <w:rsid w:val="0034343E"/>
    <w:rsid w:val="00345D40"/>
    <w:rsid w:val="00346EF4"/>
    <w:rsid w:val="00353DC7"/>
    <w:rsid w:val="003555D2"/>
    <w:rsid w:val="00355886"/>
    <w:rsid w:val="00361619"/>
    <w:rsid w:val="00361E88"/>
    <w:rsid w:val="003646C3"/>
    <w:rsid w:val="0036581C"/>
    <w:rsid w:val="003667D7"/>
    <w:rsid w:val="00366F4E"/>
    <w:rsid w:val="00371874"/>
    <w:rsid w:val="0037475F"/>
    <w:rsid w:val="00376921"/>
    <w:rsid w:val="0038469C"/>
    <w:rsid w:val="00387DE5"/>
    <w:rsid w:val="00390CAB"/>
    <w:rsid w:val="0039278E"/>
    <w:rsid w:val="00396314"/>
    <w:rsid w:val="003A042F"/>
    <w:rsid w:val="003A082D"/>
    <w:rsid w:val="003A35A2"/>
    <w:rsid w:val="003A360E"/>
    <w:rsid w:val="003A4AEB"/>
    <w:rsid w:val="003A60E9"/>
    <w:rsid w:val="003B0E6D"/>
    <w:rsid w:val="003B11B9"/>
    <w:rsid w:val="003B1D05"/>
    <w:rsid w:val="003B37E5"/>
    <w:rsid w:val="003B3FEE"/>
    <w:rsid w:val="003B5639"/>
    <w:rsid w:val="003B6497"/>
    <w:rsid w:val="003C3EBF"/>
    <w:rsid w:val="003C3F5B"/>
    <w:rsid w:val="003C7158"/>
    <w:rsid w:val="003D2785"/>
    <w:rsid w:val="003E09DE"/>
    <w:rsid w:val="003F0E9D"/>
    <w:rsid w:val="003F6059"/>
    <w:rsid w:val="003F615D"/>
    <w:rsid w:val="003F7896"/>
    <w:rsid w:val="0040496D"/>
    <w:rsid w:val="00411CBC"/>
    <w:rsid w:val="00411FAE"/>
    <w:rsid w:val="0041230B"/>
    <w:rsid w:val="00413602"/>
    <w:rsid w:val="00427F86"/>
    <w:rsid w:val="00433C19"/>
    <w:rsid w:val="00435608"/>
    <w:rsid w:val="00437031"/>
    <w:rsid w:val="00442D86"/>
    <w:rsid w:val="004458CC"/>
    <w:rsid w:val="00454048"/>
    <w:rsid w:val="00454718"/>
    <w:rsid w:val="00455722"/>
    <w:rsid w:val="0046177B"/>
    <w:rsid w:val="00463F10"/>
    <w:rsid w:val="004646DA"/>
    <w:rsid w:val="00465B4F"/>
    <w:rsid w:val="004676F5"/>
    <w:rsid w:val="004679DE"/>
    <w:rsid w:val="0047029E"/>
    <w:rsid w:val="00472264"/>
    <w:rsid w:val="004738A3"/>
    <w:rsid w:val="004775BD"/>
    <w:rsid w:val="0048008E"/>
    <w:rsid w:val="004852A8"/>
    <w:rsid w:val="00487112"/>
    <w:rsid w:val="00490269"/>
    <w:rsid w:val="00490474"/>
    <w:rsid w:val="00493FD3"/>
    <w:rsid w:val="004A10B3"/>
    <w:rsid w:val="004A1A6E"/>
    <w:rsid w:val="004A2240"/>
    <w:rsid w:val="004A3CDD"/>
    <w:rsid w:val="004A6317"/>
    <w:rsid w:val="004B491E"/>
    <w:rsid w:val="004C2A69"/>
    <w:rsid w:val="004D3784"/>
    <w:rsid w:val="004D41DC"/>
    <w:rsid w:val="004D5CF3"/>
    <w:rsid w:val="004E27C7"/>
    <w:rsid w:val="004E35DD"/>
    <w:rsid w:val="004E5673"/>
    <w:rsid w:val="004E5EF8"/>
    <w:rsid w:val="004E7097"/>
    <w:rsid w:val="004E7C32"/>
    <w:rsid w:val="004F1378"/>
    <w:rsid w:val="004F1489"/>
    <w:rsid w:val="004F3227"/>
    <w:rsid w:val="00501085"/>
    <w:rsid w:val="00501B26"/>
    <w:rsid w:val="0050207F"/>
    <w:rsid w:val="0050541E"/>
    <w:rsid w:val="005069F7"/>
    <w:rsid w:val="00512767"/>
    <w:rsid w:val="00513C7F"/>
    <w:rsid w:val="0051541C"/>
    <w:rsid w:val="005162AC"/>
    <w:rsid w:val="005178D8"/>
    <w:rsid w:val="00517D58"/>
    <w:rsid w:val="00522C56"/>
    <w:rsid w:val="00524555"/>
    <w:rsid w:val="00524A60"/>
    <w:rsid w:val="00530F33"/>
    <w:rsid w:val="00534D18"/>
    <w:rsid w:val="00540510"/>
    <w:rsid w:val="0054247C"/>
    <w:rsid w:val="005427A2"/>
    <w:rsid w:val="00542B41"/>
    <w:rsid w:val="00547C1D"/>
    <w:rsid w:val="00550B38"/>
    <w:rsid w:val="005518A7"/>
    <w:rsid w:val="00551BC2"/>
    <w:rsid w:val="00554F74"/>
    <w:rsid w:val="0055555F"/>
    <w:rsid w:val="0055593D"/>
    <w:rsid w:val="00555A45"/>
    <w:rsid w:val="00556525"/>
    <w:rsid w:val="00557B27"/>
    <w:rsid w:val="00560E3D"/>
    <w:rsid w:val="00561918"/>
    <w:rsid w:val="00563990"/>
    <w:rsid w:val="00565C3A"/>
    <w:rsid w:val="005906DA"/>
    <w:rsid w:val="0059155D"/>
    <w:rsid w:val="005916C3"/>
    <w:rsid w:val="00591C8D"/>
    <w:rsid w:val="00592B1D"/>
    <w:rsid w:val="00595738"/>
    <w:rsid w:val="005A2509"/>
    <w:rsid w:val="005A34DD"/>
    <w:rsid w:val="005A47F3"/>
    <w:rsid w:val="005A649C"/>
    <w:rsid w:val="005B0FD2"/>
    <w:rsid w:val="005B1BE5"/>
    <w:rsid w:val="005B206F"/>
    <w:rsid w:val="005B77DD"/>
    <w:rsid w:val="005B77E0"/>
    <w:rsid w:val="005C2300"/>
    <w:rsid w:val="005C4A8F"/>
    <w:rsid w:val="005C56FC"/>
    <w:rsid w:val="005C59B9"/>
    <w:rsid w:val="005C5E86"/>
    <w:rsid w:val="005D41C9"/>
    <w:rsid w:val="005D56CB"/>
    <w:rsid w:val="005D5863"/>
    <w:rsid w:val="005E0727"/>
    <w:rsid w:val="005E2AF9"/>
    <w:rsid w:val="005E4520"/>
    <w:rsid w:val="005E4B8D"/>
    <w:rsid w:val="005E6E42"/>
    <w:rsid w:val="005F0708"/>
    <w:rsid w:val="005F1342"/>
    <w:rsid w:val="005F1B92"/>
    <w:rsid w:val="005F338E"/>
    <w:rsid w:val="005F7615"/>
    <w:rsid w:val="005F7F63"/>
    <w:rsid w:val="00600D69"/>
    <w:rsid w:val="00605B97"/>
    <w:rsid w:val="00611574"/>
    <w:rsid w:val="00611AB2"/>
    <w:rsid w:val="00615D43"/>
    <w:rsid w:val="00616595"/>
    <w:rsid w:val="00617BD9"/>
    <w:rsid w:val="006209C7"/>
    <w:rsid w:val="00621C90"/>
    <w:rsid w:val="00625DE0"/>
    <w:rsid w:val="00626FBB"/>
    <w:rsid w:val="00632098"/>
    <w:rsid w:val="006327FD"/>
    <w:rsid w:val="006336AF"/>
    <w:rsid w:val="006337E4"/>
    <w:rsid w:val="00633A00"/>
    <w:rsid w:val="00634275"/>
    <w:rsid w:val="00635A89"/>
    <w:rsid w:val="00636AB3"/>
    <w:rsid w:val="00643E84"/>
    <w:rsid w:val="006445E2"/>
    <w:rsid w:val="00645CAC"/>
    <w:rsid w:val="00646334"/>
    <w:rsid w:val="00646C6D"/>
    <w:rsid w:val="00647A10"/>
    <w:rsid w:val="0065072E"/>
    <w:rsid w:val="00650C44"/>
    <w:rsid w:val="006537CF"/>
    <w:rsid w:val="00657F17"/>
    <w:rsid w:val="00660102"/>
    <w:rsid w:val="00660A94"/>
    <w:rsid w:val="006709F4"/>
    <w:rsid w:val="006729B2"/>
    <w:rsid w:val="00673F61"/>
    <w:rsid w:val="0068101D"/>
    <w:rsid w:val="00684175"/>
    <w:rsid w:val="00684B93"/>
    <w:rsid w:val="00685E70"/>
    <w:rsid w:val="00686B10"/>
    <w:rsid w:val="00686EF0"/>
    <w:rsid w:val="00691CCB"/>
    <w:rsid w:val="00693C95"/>
    <w:rsid w:val="00695C7B"/>
    <w:rsid w:val="006A0BF0"/>
    <w:rsid w:val="006A2037"/>
    <w:rsid w:val="006B1B16"/>
    <w:rsid w:val="006B4775"/>
    <w:rsid w:val="006B65F1"/>
    <w:rsid w:val="006B6AA3"/>
    <w:rsid w:val="006C09D4"/>
    <w:rsid w:val="006C0B9D"/>
    <w:rsid w:val="006C1746"/>
    <w:rsid w:val="006C56BA"/>
    <w:rsid w:val="006C6BC8"/>
    <w:rsid w:val="006D1331"/>
    <w:rsid w:val="006D1885"/>
    <w:rsid w:val="006D2E81"/>
    <w:rsid w:val="006D54E9"/>
    <w:rsid w:val="006D5659"/>
    <w:rsid w:val="006D6C66"/>
    <w:rsid w:val="006E011A"/>
    <w:rsid w:val="006E0DCF"/>
    <w:rsid w:val="006E0E88"/>
    <w:rsid w:val="006E2039"/>
    <w:rsid w:val="006E33BB"/>
    <w:rsid w:val="006F1227"/>
    <w:rsid w:val="006F149C"/>
    <w:rsid w:val="006F2060"/>
    <w:rsid w:val="006F2855"/>
    <w:rsid w:val="006F46DC"/>
    <w:rsid w:val="006F46E3"/>
    <w:rsid w:val="006F75B9"/>
    <w:rsid w:val="006F7D96"/>
    <w:rsid w:val="0070047B"/>
    <w:rsid w:val="0070615A"/>
    <w:rsid w:val="00706588"/>
    <w:rsid w:val="00707182"/>
    <w:rsid w:val="00707749"/>
    <w:rsid w:val="0071279D"/>
    <w:rsid w:val="007137FE"/>
    <w:rsid w:val="0071440B"/>
    <w:rsid w:val="00714951"/>
    <w:rsid w:val="00715539"/>
    <w:rsid w:val="00715ECE"/>
    <w:rsid w:val="00720D32"/>
    <w:rsid w:val="00721392"/>
    <w:rsid w:val="00721923"/>
    <w:rsid w:val="00725A3C"/>
    <w:rsid w:val="00726B5F"/>
    <w:rsid w:val="00727FA9"/>
    <w:rsid w:val="00730DB5"/>
    <w:rsid w:val="00736ED7"/>
    <w:rsid w:val="00745235"/>
    <w:rsid w:val="0074560F"/>
    <w:rsid w:val="00745C22"/>
    <w:rsid w:val="007470D1"/>
    <w:rsid w:val="00750F9E"/>
    <w:rsid w:val="007573AD"/>
    <w:rsid w:val="00760EC0"/>
    <w:rsid w:val="00766529"/>
    <w:rsid w:val="00767214"/>
    <w:rsid w:val="00773870"/>
    <w:rsid w:val="0077409A"/>
    <w:rsid w:val="0077446A"/>
    <w:rsid w:val="00775EAA"/>
    <w:rsid w:val="0077717F"/>
    <w:rsid w:val="007826C7"/>
    <w:rsid w:val="00790032"/>
    <w:rsid w:val="0079677E"/>
    <w:rsid w:val="007A2281"/>
    <w:rsid w:val="007A60D6"/>
    <w:rsid w:val="007A71BC"/>
    <w:rsid w:val="007B07F7"/>
    <w:rsid w:val="007B63C2"/>
    <w:rsid w:val="007C3D99"/>
    <w:rsid w:val="007C692B"/>
    <w:rsid w:val="007D1320"/>
    <w:rsid w:val="007D29B8"/>
    <w:rsid w:val="007D2CEA"/>
    <w:rsid w:val="007D567B"/>
    <w:rsid w:val="007D6292"/>
    <w:rsid w:val="007D70BA"/>
    <w:rsid w:val="007E1C2E"/>
    <w:rsid w:val="007E440A"/>
    <w:rsid w:val="007E5AE8"/>
    <w:rsid w:val="007E798D"/>
    <w:rsid w:val="007F317C"/>
    <w:rsid w:val="007F318D"/>
    <w:rsid w:val="007F5A61"/>
    <w:rsid w:val="00803018"/>
    <w:rsid w:val="00803A6C"/>
    <w:rsid w:val="00803D12"/>
    <w:rsid w:val="008057CA"/>
    <w:rsid w:val="00807434"/>
    <w:rsid w:val="00807E63"/>
    <w:rsid w:val="00813F8B"/>
    <w:rsid w:val="00814B8A"/>
    <w:rsid w:val="00814D2D"/>
    <w:rsid w:val="008156B2"/>
    <w:rsid w:val="00816660"/>
    <w:rsid w:val="0082237A"/>
    <w:rsid w:val="008241A2"/>
    <w:rsid w:val="00831630"/>
    <w:rsid w:val="008316D5"/>
    <w:rsid w:val="00834307"/>
    <w:rsid w:val="0084297D"/>
    <w:rsid w:val="00843A30"/>
    <w:rsid w:val="0084616C"/>
    <w:rsid w:val="00850F28"/>
    <w:rsid w:val="008527A3"/>
    <w:rsid w:val="0085616A"/>
    <w:rsid w:val="00857EAA"/>
    <w:rsid w:val="008630F0"/>
    <w:rsid w:val="00865CAD"/>
    <w:rsid w:val="0087573C"/>
    <w:rsid w:val="008763A3"/>
    <w:rsid w:val="00880054"/>
    <w:rsid w:val="00880270"/>
    <w:rsid w:val="008817DF"/>
    <w:rsid w:val="00883A24"/>
    <w:rsid w:val="00885A81"/>
    <w:rsid w:val="00892A40"/>
    <w:rsid w:val="00893096"/>
    <w:rsid w:val="0089613C"/>
    <w:rsid w:val="00896EF5"/>
    <w:rsid w:val="008A1C46"/>
    <w:rsid w:val="008A1DA9"/>
    <w:rsid w:val="008A359D"/>
    <w:rsid w:val="008A3C70"/>
    <w:rsid w:val="008A43C5"/>
    <w:rsid w:val="008A61E8"/>
    <w:rsid w:val="008B1C49"/>
    <w:rsid w:val="008B2897"/>
    <w:rsid w:val="008B6168"/>
    <w:rsid w:val="008B64FD"/>
    <w:rsid w:val="008C02E3"/>
    <w:rsid w:val="008C046A"/>
    <w:rsid w:val="008C2B65"/>
    <w:rsid w:val="008C7200"/>
    <w:rsid w:val="008D0CC6"/>
    <w:rsid w:val="008D1147"/>
    <w:rsid w:val="008D3351"/>
    <w:rsid w:val="008D3C04"/>
    <w:rsid w:val="008D424A"/>
    <w:rsid w:val="008D4835"/>
    <w:rsid w:val="008D4C18"/>
    <w:rsid w:val="008D4D94"/>
    <w:rsid w:val="008D63F0"/>
    <w:rsid w:val="008E01F0"/>
    <w:rsid w:val="008E1640"/>
    <w:rsid w:val="008E304F"/>
    <w:rsid w:val="008E31A2"/>
    <w:rsid w:val="008E7DDA"/>
    <w:rsid w:val="008F06C0"/>
    <w:rsid w:val="008F2188"/>
    <w:rsid w:val="008F3DCA"/>
    <w:rsid w:val="008F3E94"/>
    <w:rsid w:val="008F50DA"/>
    <w:rsid w:val="008F71FC"/>
    <w:rsid w:val="008F728F"/>
    <w:rsid w:val="009048D3"/>
    <w:rsid w:val="0090585A"/>
    <w:rsid w:val="00910398"/>
    <w:rsid w:val="00910E30"/>
    <w:rsid w:val="00916DCA"/>
    <w:rsid w:val="00923A22"/>
    <w:rsid w:val="00924053"/>
    <w:rsid w:val="0092565C"/>
    <w:rsid w:val="009270A9"/>
    <w:rsid w:val="009277B6"/>
    <w:rsid w:val="00935F29"/>
    <w:rsid w:val="00936043"/>
    <w:rsid w:val="00936807"/>
    <w:rsid w:val="00937C18"/>
    <w:rsid w:val="00940101"/>
    <w:rsid w:val="00940358"/>
    <w:rsid w:val="009428A1"/>
    <w:rsid w:val="00944978"/>
    <w:rsid w:val="00945FD9"/>
    <w:rsid w:val="009504AA"/>
    <w:rsid w:val="009505AE"/>
    <w:rsid w:val="0095628C"/>
    <w:rsid w:val="00956801"/>
    <w:rsid w:val="009644C3"/>
    <w:rsid w:val="0096600A"/>
    <w:rsid w:val="00966555"/>
    <w:rsid w:val="00966C2F"/>
    <w:rsid w:val="00972648"/>
    <w:rsid w:val="00973817"/>
    <w:rsid w:val="00976955"/>
    <w:rsid w:val="00980E49"/>
    <w:rsid w:val="00980FC5"/>
    <w:rsid w:val="00982F48"/>
    <w:rsid w:val="00983D18"/>
    <w:rsid w:val="00985046"/>
    <w:rsid w:val="009870E2"/>
    <w:rsid w:val="009914FE"/>
    <w:rsid w:val="00992618"/>
    <w:rsid w:val="009976B2"/>
    <w:rsid w:val="00997E62"/>
    <w:rsid w:val="009A225B"/>
    <w:rsid w:val="009A3AEE"/>
    <w:rsid w:val="009A42F5"/>
    <w:rsid w:val="009B2F6D"/>
    <w:rsid w:val="009B38AC"/>
    <w:rsid w:val="009B3B83"/>
    <w:rsid w:val="009B47E6"/>
    <w:rsid w:val="009B56B3"/>
    <w:rsid w:val="009C1996"/>
    <w:rsid w:val="009C1C00"/>
    <w:rsid w:val="009C27E4"/>
    <w:rsid w:val="009C4D2A"/>
    <w:rsid w:val="009C534F"/>
    <w:rsid w:val="009C5557"/>
    <w:rsid w:val="009D0BCD"/>
    <w:rsid w:val="009D2657"/>
    <w:rsid w:val="009D2ECB"/>
    <w:rsid w:val="009D3254"/>
    <w:rsid w:val="009D371B"/>
    <w:rsid w:val="009D3BF1"/>
    <w:rsid w:val="009D5559"/>
    <w:rsid w:val="009D62FD"/>
    <w:rsid w:val="009D692D"/>
    <w:rsid w:val="009E3F31"/>
    <w:rsid w:val="009E645E"/>
    <w:rsid w:val="00A02E6A"/>
    <w:rsid w:val="00A05B11"/>
    <w:rsid w:val="00A05E28"/>
    <w:rsid w:val="00A06069"/>
    <w:rsid w:val="00A10A0F"/>
    <w:rsid w:val="00A17FE1"/>
    <w:rsid w:val="00A2160C"/>
    <w:rsid w:val="00A22994"/>
    <w:rsid w:val="00A30412"/>
    <w:rsid w:val="00A32331"/>
    <w:rsid w:val="00A3256F"/>
    <w:rsid w:val="00A35DC6"/>
    <w:rsid w:val="00A3670B"/>
    <w:rsid w:val="00A378C5"/>
    <w:rsid w:val="00A411C3"/>
    <w:rsid w:val="00A417A7"/>
    <w:rsid w:val="00A42D69"/>
    <w:rsid w:val="00A42FA3"/>
    <w:rsid w:val="00A44CE7"/>
    <w:rsid w:val="00A506C9"/>
    <w:rsid w:val="00A51FD7"/>
    <w:rsid w:val="00A52917"/>
    <w:rsid w:val="00A552E0"/>
    <w:rsid w:val="00A61C27"/>
    <w:rsid w:val="00A63C11"/>
    <w:rsid w:val="00A645EC"/>
    <w:rsid w:val="00A70215"/>
    <w:rsid w:val="00A839D0"/>
    <w:rsid w:val="00A84A7A"/>
    <w:rsid w:val="00A87C5E"/>
    <w:rsid w:val="00A939C5"/>
    <w:rsid w:val="00A94268"/>
    <w:rsid w:val="00A94929"/>
    <w:rsid w:val="00A94943"/>
    <w:rsid w:val="00A94A59"/>
    <w:rsid w:val="00A974CB"/>
    <w:rsid w:val="00AA0147"/>
    <w:rsid w:val="00AA0756"/>
    <w:rsid w:val="00AA2510"/>
    <w:rsid w:val="00AA4DD0"/>
    <w:rsid w:val="00AA5753"/>
    <w:rsid w:val="00AA64E2"/>
    <w:rsid w:val="00AA71A4"/>
    <w:rsid w:val="00AB0A2B"/>
    <w:rsid w:val="00AB2073"/>
    <w:rsid w:val="00AB30EA"/>
    <w:rsid w:val="00AB3D1A"/>
    <w:rsid w:val="00AB55D3"/>
    <w:rsid w:val="00AB5BAC"/>
    <w:rsid w:val="00AB6E74"/>
    <w:rsid w:val="00AB74C9"/>
    <w:rsid w:val="00AC0E8F"/>
    <w:rsid w:val="00AC1432"/>
    <w:rsid w:val="00AC2E46"/>
    <w:rsid w:val="00AC594A"/>
    <w:rsid w:val="00AC6ADC"/>
    <w:rsid w:val="00AD0956"/>
    <w:rsid w:val="00AD17A5"/>
    <w:rsid w:val="00AD2B4F"/>
    <w:rsid w:val="00AD2D71"/>
    <w:rsid w:val="00AD64BF"/>
    <w:rsid w:val="00AE2951"/>
    <w:rsid w:val="00AE70DC"/>
    <w:rsid w:val="00AE73F6"/>
    <w:rsid w:val="00AF111A"/>
    <w:rsid w:val="00AF1B29"/>
    <w:rsid w:val="00AF395B"/>
    <w:rsid w:val="00AF4504"/>
    <w:rsid w:val="00AF6A07"/>
    <w:rsid w:val="00B00589"/>
    <w:rsid w:val="00B0226B"/>
    <w:rsid w:val="00B03F5A"/>
    <w:rsid w:val="00B047F7"/>
    <w:rsid w:val="00B056D5"/>
    <w:rsid w:val="00B07454"/>
    <w:rsid w:val="00B117FA"/>
    <w:rsid w:val="00B158C1"/>
    <w:rsid w:val="00B220DF"/>
    <w:rsid w:val="00B24201"/>
    <w:rsid w:val="00B25BCE"/>
    <w:rsid w:val="00B26E13"/>
    <w:rsid w:val="00B2748F"/>
    <w:rsid w:val="00B339E9"/>
    <w:rsid w:val="00B35F50"/>
    <w:rsid w:val="00B363D9"/>
    <w:rsid w:val="00B36E20"/>
    <w:rsid w:val="00B3739D"/>
    <w:rsid w:val="00B40077"/>
    <w:rsid w:val="00B405AE"/>
    <w:rsid w:val="00B41184"/>
    <w:rsid w:val="00B439CB"/>
    <w:rsid w:val="00B43AF0"/>
    <w:rsid w:val="00B46954"/>
    <w:rsid w:val="00B503A9"/>
    <w:rsid w:val="00B5040D"/>
    <w:rsid w:val="00B518A5"/>
    <w:rsid w:val="00B51C13"/>
    <w:rsid w:val="00B5205E"/>
    <w:rsid w:val="00B52EC9"/>
    <w:rsid w:val="00B55BC9"/>
    <w:rsid w:val="00B64119"/>
    <w:rsid w:val="00B70EA7"/>
    <w:rsid w:val="00B772B9"/>
    <w:rsid w:val="00B779D1"/>
    <w:rsid w:val="00B807C1"/>
    <w:rsid w:val="00B82668"/>
    <w:rsid w:val="00B85B1D"/>
    <w:rsid w:val="00B86BFD"/>
    <w:rsid w:val="00B87D89"/>
    <w:rsid w:val="00B909F4"/>
    <w:rsid w:val="00B9129D"/>
    <w:rsid w:val="00B93D0E"/>
    <w:rsid w:val="00BA2110"/>
    <w:rsid w:val="00BA2A32"/>
    <w:rsid w:val="00BA3CB1"/>
    <w:rsid w:val="00BA4E81"/>
    <w:rsid w:val="00BA5150"/>
    <w:rsid w:val="00BA66AF"/>
    <w:rsid w:val="00BB7B5D"/>
    <w:rsid w:val="00BB7DC6"/>
    <w:rsid w:val="00BC1A16"/>
    <w:rsid w:val="00BC262B"/>
    <w:rsid w:val="00BC4182"/>
    <w:rsid w:val="00BC5E61"/>
    <w:rsid w:val="00BD4951"/>
    <w:rsid w:val="00BD4D1C"/>
    <w:rsid w:val="00BE0BCF"/>
    <w:rsid w:val="00BE192E"/>
    <w:rsid w:val="00BE31BC"/>
    <w:rsid w:val="00BF1753"/>
    <w:rsid w:val="00BF1980"/>
    <w:rsid w:val="00BF2AC0"/>
    <w:rsid w:val="00BF376D"/>
    <w:rsid w:val="00BF3F8E"/>
    <w:rsid w:val="00BF4E56"/>
    <w:rsid w:val="00BF59A5"/>
    <w:rsid w:val="00C01CFC"/>
    <w:rsid w:val="00C03622"/>
    <w:rsid w:val="00C060CC"/>
    <w:rsid w:val="00C07E7D"/>
    <w:rsid w:val="00C10F01"/>
    <w:rsid w:val="00C173FD"/>
    <w:rsid w:val="00C22FA5"/>
    <w:rsid w:val="00C26B72"/>
    <w:rsid w:val="00C30B77"/>
    <w:rsid w:val="00C32E82"/>
    <w:rsid w:val="00C33742"/>
    <w:rsid w:val="00C35D6B"/>
    <w:rsid w:val="00C50BB9"/>
    <w:rsid w:val="00C57289"/>
    <w:rsid w:val="00C60E31"/>
    <w:rsid w:val="00C61229"/>
    <w:rsid w:val="00C63C82"/>
    <w:rsid w:val="00C64222"/>
    <w:rsid w:val="00C64C53"/>
    <w:rsid w:val="00C673B0"/>
    <w:rsid w:val="00C67D0D"/>
    <w:rsid w:val="00C743FB"/>
    <w:rsid w:val="00C74C08"/>
    <w:rsid w:val="00C7566D"/>
    <w:rsid w:val="00C77EBD"/>
    <w:rsid w:val="00C80EF1"/>
    <w:rsid w:val="00C80F8B"/>
    <w:rsid w:val="00C81474"/>
    <w:rsid w:val="00C83F9B"/>
    <w:rsid w:val="00C87D2F"/>
    <w:rsid w:val="00C915EC"/>
    <w:rsid w:val="00C91C6E"/>
    <w:rsid w:val="00C93B84"/>
    <w:rsid w:val="00C94EF3"/>
    <w:rsid w:val="00C960E4"/>
    <w:rsid w:val="00C97B7A"/>
    <w:rsid w:val="00CA4DED"/>
    <w:rsid w:val="00CA5E2F"/>
    <w:rsid w:val="00CB536B"/>
    <w:rsid w:val="00CC19B1"/>
    <w:rsid w:val="00CC24EE"/>
    <w:rsid w:val="00CD445B"/>
    <w:rsid w:val="00CD453D"/>
    <w:rsid w:val="00CD64B7"/>
    <w:rsid w:val="00CD7F2D"/>
    <w:rsid w:val="00CE15F5"/>
    <w:rsid w:val="00CE2C79"/>
    <w:rsid w:val="00CE6EB8"/>
    <w:rsid w:val="00CF018F"/>
    <w:rsid w:val="00CF080C"/>
    <w:rsid w:val="00CF1CDE"/>
    <w:rsid w:val="00CF24C8"/>
    <w:rsid w:val="00CF2BD1"/>
    <w:rsid w:val="00CF5753"/>
    <w:rsid w:val="00CF5A89"/>
    <w:rsid w:val="00CF63F5"/>
    <w:rsid w:val="00D00E54"/>
    <w:rsid w:val="00D0401F"/>
    <w:rsid w:val="00D04662"/>
    <w:rsid w:val="00D05302"/>
    <w:rsid w:val="00D06E5D"/>
    <w:rsid w:val="00D07056"/>
    <w:rsid w:val="00D0766A"/>
    <w:rsid w:val="00D078D9"/>
    <w:rsid w:val="00D114B4"/>
    <w:rsid w:val="00D11F28"/>
    <w:rsid w:val="00D13544"/>
    <w:rsid w:val="00D139B9"/>
    <w:rsid w:val="00D1554E"/>
    <w:rsid w:val="00D22625"/>
    <w:rsid w:val="00D22D87"/>
    <w:rsid w:val="00D262B8"/>
    <w:rsid w:val="00D26CC3"/>
    <w:rsid w:val="00D3686A"/>
    <w:rsid w:val="00D44D10"/>
    <w:rsid w:val="00D44E99"/>
    <w:rsid w:val="00D45273"/>
    <w:rsid w:val="00D45832"/>
    <w:rsid w:val="00D4625F"/>
    <w:rsid w:val="00D4684E"/>
    <w:rsid w:val="00D4768E"/>
    <w:rsid w:val="00D51F0E"/>
    <w:rsid w:val="00D52377"/>
    <w:rsid w:val="00D53768"/>
    <w:rsid w:val="00D549ED"/>
    <w:rsid w:val="00D555E5"/>
    <w:rsid w:val="00D64241"/>
    <w:rsid w:val="00D66264"/>
    <w:rsid w:val="00D669E8"/>
    <w:rsid w:val="00D73227"/>
    <w:rsid w:val="00D73E60"/>
    <w:rsid w:val="00D748B6"/>
    <w:rsid w:val="00D82DB4"/>
    <w:rsid w:val="00D83C1C"/>
    <w:rsid w:val="00D83E27"/>
    <w:rsid w:val="00D85900"/>
    <w:rsid w:val="00D85EA1"/>
    <w:rsid w:val="00D87439"/>
    <w:rsid w:val="00D903FD"/>
    <w:rsid w:val="00D9221A"/>
    <w:rsid w:val="00D93BBB"/>
    <w:rsid w:val="00D940BE"/>
    <w:rsid w:val="00D96EE6"/>
    <w:rsid w:val="00DA1EAC"/>
    <w:rsid w:val="00DA2879"/>
    <w:rsid w:val="00DB064C"/>
    <w:rsid w:val="00DB40A2"/>
    <w:rsid w:val="00DB4EFA"/>
    <w:rsid w:val="00DB58E0"/>
    <w:rsid w:val="00DC251F"/>
    <w:rsid w:val="00DC2A00"/>
    <w:rsid w:val="00DC4CCA"/>
    <w:rsid w:val="00DC58FD"/>
    <w:rsid w:val="00DC784E"/>
    <w:rsid w:val="00DD04A3"/>
    <w:rsid w:val="00DD1EA7"/>
    <w:rsid w:val="00DD2393"/>
    <w:rsid w:val="00DD47DD"/>
    <w:rsid w:val="00DD5B42"/>
    <w:rsid w:val="00DD70E5"/>
    <w:rsid w:val="00DE0030"/>
    <w:rsid w:val="00DE1770"/>
    <w:rsid w:val="00DE551C"/>
    <w:rsid w:val="00DF3988"/>
    <w:rsid w:val="00E03468"/>
    <w:rsid w:val="00E03EE9"/>
    <w:rsid w:val="00E04D59"/>
    <w:rsid w:val="00E0526B"/>
    <w:rsid w:val="00E05305"/>
    <w:rsid w:val="00E06059"/>
    <w:rsid w:val="00E17453"/>
    <w:rsid w:val="00E17952"/>
    <w:rsid w:val="00E22E65"/>
    <w:rsid w:val="00E26A7A"/>
    <w:rsid w:val="00E27CA0"/>
    <w:rsid w:val="00E31889"/>
    <w:rsid w:val="00E31957"/>
    <w:rsid w:val="00E363FE"/>
    <w:rsid w:val="00E36A68"/>
    <w:rsid w:val="00E3728C"/>
    <w:rsid w:val="00E40DD3"/>
    <w:rsid w:val="00E40F96"/>
    <w:rsid w:val="00E445EF"/>
    <w:rsid w:val="00E45B4B"/>
    <w:rsid w:val="00E47E63"/>
    <w:rsid w:val="00E47EE3"/>
    <w:rsid w:val="00E54CF7"/>
    <w:rsid w:val="00E576C2"/>
    <w:rsid w:val="00E579EC"/>
    <w:rsid w:val="00E62FD7"/>
    <w:rsid w:val="00E677F8"/>
    <w:rsid w:val="00E7385D"/>
    <w:rsid w:val="00E74300"/>
    <w:rsid w:val="00E74A77"/>
    <w:rsid w:val="00E755B8"/>
    <w:rsid w:val="00E75695"/>
    <w:rsid w:val="00E77E34"/>
    <w:rsid w:val="00E77FF6"/>
    <w:rsid w:val="00E82468"/>
    <w:rsid w:val="00E91F15"/>
    <w:rsid w:val="00E95DAA"/>
    <w:rsid w:val="00E973C4"/>
    <w:rsid w:val="00EA1F87"/>
    <w:rsid w:val="00EA2BB3"/>
    <w:rsid w:val="00EA4C10"/>
    <w:rsid w:val="00EA4FD9"/>
    <w:rsid w:val="00EA6B88"/>
    <w:rsid w:val="00EA7946"/>
    <w:rsid w:val="00EB1A9B"/>
    <w:rsid w:val="00EB272E"/>
    <w:rsid w:val="00EB3021"/>
    <w:rsid w:val="00EB52BB"/>
    <w:rsid w:val="00EB54A7"/>
    <w:rsid w:val="00EC003D"/>
    <w:rsid w:val="00EC5290"/>
    <w:rsid w:val="00EC5D64"/>
    <w:rsid w:val="00EC6B5C"/>
    <w:rsid w:val="00EE0DF9"/>
    <w:rsid w:val="00EE1C69"/>
    <w:rsid w:val="00EE2DB3"/>
    <w:rsid w:val="00EE48DC"/>
    <w:rsid w:val="00EE54AF"/>
    <w:rsid w:val="00EE6219"/>
    <w:rsid w:val="00EE64C2"/>
    <w:rsid w:val="00EF18A8"/>
    <w:rsid w:val="00F00719"/>
    <w:rsid w:val="00F01AA4"/>
    <w:rsid w:val="00F01CF9"/>
    <w:rsid w:val="00F03A1B"/>
    <w:rsid w:val="00F05514"/>
    <w:rsid w:val="00F15E12"/>
    <w:rsid w:val="00F1776E"/>
    <w:rsid w:val="00F17C43"/>
    <w:rsid w:val="00F20995"/>
    <w:rsid w:val="00F222B2"/>
    <w:rsid w:val="00F23020"/>
    <w:rsid w:val="00F25262"/>
    <w:rsid w:val="00F256D6"/>
    <w:rsid w:val="00F259DF"/>
    <w:rsid w:val="00F26FC5"/>
    <w:rsid w:val="00F27A97"/>
    <w:rsid w:val="00F30A81"/>
    <w:rsid w:val="00F31EAB"/>
    <w:rsid w:val="00F33BA1"/>
    <w:rsid w:val="00F3517D"/>
    <w:rsid w:val="00F4023F"/>
    <w:rsid w:val="00F41C29"/>
    <w:rsid w:val="00F41FF9"/>
    <w:rsid w:val="00F45EA6"/>
    <w:rsid w:val="00F50714"/>
    <w:rsid w:val="00F50D12"/>
    <w:rsid w:val="00F50F0F"/>
    <w:rsid w:val="00F51E7E"/>
    <w:rsid w:val="00F53776"/>
    <w:rsid w:val="00F616AE"/>
    <w:rsid w:val="00F620B7"/>
    <w:rsid w:val="00F67BA7"/>
    <w:rsid w:val="00F73D88"/>
    <w:rsid w:val="00F73E47"/>
    <w:rsid w:val="00F746EE"/>
    <w:rsid w:val="00F74A4E"/>
    <w:rsid w:val="00F76B6C"/>
    <w:rsid w:val="00F7782A"/>
    <w:rsid w:val="00F81860"/>
    <w:rsid w:val="00F81A2D"/>
    <w:rsid w:val="00F873E7"/>
    <w:rsid w:val="00F87A20"/>
    <w:rsid w:val="00F94A67"/>
    <w:rsid w:val="00F965D9"/>
    <w:rsid w:val="00F97375"/>
    <w:rsid w:val="00FA490F"/>
    <w:rsid w:val="00FA57FF"/>
    <w:rsid w:val="00FB2102"/>
    <w:rsid w:val="00FB5E0A"/>
    <w:rsid w:val="00FB6247"/>
    <w:rsid w:val="00FB77F3"/>
    <w:rsid w:val="00FC1458"/>
    <w:rsid w:val="00FC54CA"/>
    <w:rsid w:val="00FC5968"/>
    <w:rsid w:val="00FC612F"/>
    <w:rsid w:val="00FD452E"/>
    <w:rsid w:val="00FD5364"/>
    <w:rsid w:val="00FD6AD5"/>
    <w:rsid w:val="00FD7D8B"/>
    <w:rsid w:val="00FE1657"/>
    <w:rsid w:val="00FE7992"/>
    <w:rsid w:val="00FF1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51C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E27C7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4E27C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E27C7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E27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E27C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E27C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4E27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E27C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E27C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d">
    <w:name w:val="Знак Знак Знак"/>
    <w:basedOn w:val="a"/>
    <w:autoRedefine/>
    <w:rsid w:val="006729B2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e">
    <w:name w:val="Hyperlink"/>
    <w:basedOn w:val="a0"/>
    <w:uiPriority w:val="99"/>
    <w:unhideWhenUsed/>
    <w:rsid w:val="001738E8"/>
    <w:rPr>
      <w:color w:val="0563C1" w:themeColor="hyperlink"/>
      <w:u w:val="single"/>
    </w:rPr>
  </w:style>
  <w:style w:type="character" w:styleId="af">
    <w:name w:val="Placeholder Text"/>
    <w:basedOn w:val="a0"/>
    <w:uiPriority w:val="99"/>
    <w:semiHidden/>
    <w:rsid w:val="002604E5"/>
    <w:rPr>
      <w:color w:val="808080"/>
    </w:rPr>
  </w:style>
  <w:style w:type="paragraph" w:styleId="af0">
    <w:name w:val="Body Text"/>
    <w:basedOn w:val="a"/>
    <w:link w:val="1"/>
    <w:semiHidden/>
    <w:rsid w:val="006F1227"/>
    <w:pPr>
      <w:spacing w:after="120"/>
      <w:ind w:firstLine="709"/>
      <w:jc w:val="both"/>
    </w:pPr>
    <w:rPr>
      <w:szCs w:val="20"/>
    </w:rPr>
  </w:style>
  <w:style w:type="character" w:customStyle="1" w:styleId="af1">
    <w:name w:val="Основной текст Знак"/>
    <w:basedOn w:val="a0"/>
    <w:uiPriority w:val="99"/>
    <w:semiHidden/>
    <w:rsid w:val="006F12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f0"/>
    <w:semiHidden/>
    <w:locked/>
    <w:rsid w:val="006F122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6F1227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F1227"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Style11">
    <w:name w:val="Style11"/>
    <w:basedOn w:val="a"/>
    <w:uiPriority w:val="99"/>
    <w:rsid w:val="00BF59A5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49">
    <w:name w:val="Font Style49"/>
    <w:uiPriority w:val="99"/>
    <w:rsid w:val="00BF59A5"/>
    <w:rPr>
      <w:rFonts w:ascii="Bookman Old Style" w:hAnsi="Bookman Old Style" w:cs="Bookman Old Style" w:hint="default"/>
      <w:b/>
      <w:bCs/>
      <w:color w:val="000000"/>
      <w:sz w:val="20"/>
      <w:szCs w:val="20"/>
    </w:rPr>
  </w:style>
  <w:style w:type="paragraph" w:customStyle="1" w:styleId="Style4">
    <w:name w:val="Style4"/>
    <w:basedOn w:val="a"/>
    <w:uiPriority w:val="99"/>
    <w:rsid w:val="001C2F96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28">
    <w:name w:val="Font Style28"/>
    <w:uiPriority w:val="99"/>
    <w:rsid w:val="001C2F96"/>
    <w:rPr>
      <w:rFonts w:ascii="Book Antiqua" w:hAnsi="Book Antiqua" w:cs="Book Antiqua"/>
      <w:i/>
      <w:iCs/>
      <w:color w:val="000000"/>
      <w:sz w:val="20"/>
      <w:szCs w:val="20"/>
    </w:rPr>
  </w:style>
  <w:style w:type="character" w:customStyle="1" w:styleId="FontStyle29">
    <w:name w:val="Font Style29"/>
    <w:uiPriority w:val="99"/>
    <w:rsid w:val="001C2F96"/>
    <w:rPr>
      <w:rFonts w:ascii="Book Antiqua" w:hAnsi="Book Antiqua" w:cs="Book Antiqua"/>
      <w:color w:val="000000"/>
      <w:sz w:val="20"/>
      <w:szCs w:val="20"/>
    </w:rPr>
  </w:style>
  <w:style w:type="character" w:customStyle="1" w:styleId="FontStyle47">
    <w:name w:val="Font Style47"/>
    <w:uiPriority w:val="99"/>
    <w:rsid w:val="001C2F96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styleId="af2">
    <w:name w:val="No Spacing"/>
    <w:qFormat/>
    <w:rsid w:val="00517D58"/>
    <w:pPr>
      <w:spacing w:after="0" w:line="240" w:lineRule="auto"/>
    </w:pPr>
    <w:rPr>
      <w:rFonts w:ascii="Calibri" w:eastAsia="Calibri" w:hAnsi="Calibri" w:cs="Times New Roman"/>
    </w:rPr>
  </w:style>
  <w:style w:type="paragraph" w:styleId="af3">
    <w:name w:val="header"/>
    <w:basedOn w:val="a"/>
    <w:link w:val="af4"/>
    <w:uiPriority w:val="99"/>
    <w:unhideWhenUsed/>
    <w:rsid w:val="002901FC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2901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2901FC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2901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8E31A2"/>
    <w:rPr>
      <w:rFonts w:ascii="Bookman Old Style" w:hAnsi="Bookman Old Style" w:cs="Bookman Old Style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51C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E27C7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4E27C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E27C7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E27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E27C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E27C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4E27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E27C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E27C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d">
    <w:name w:val="Знак Знак Знак"/>
    <w:basedOn w:val="a"/>
    <w:autoRedefine/>
    <w:rsid w:val="006729B2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e">
    <w:name w:val="Hyperlink"/>
    <w:basedOn w:val="a0"/>
    <w:uiPriority w:val="99"/>
    <w:unhideWhenUsed/>
    <w:rsid w:val="001738E8"/>
    <w:rPr>
      <w:color w:val="0563C1" w:themeColor="hyperlink"/>
      <w:u w:val="single"/>
    </w:rPr>
  </w:style>
  <w:style w:type="character" w:styleId="af">
    <w:name w:val="Placeholder Text"/>
    <w:basedOn w:val="a0"/>
    <w:uiPriority w:val="99"/>
    <w:semiHidden/>
    <w:rsid w:val="002604E5"/>
    <w:rPr>
      <w:color w:val="808080"/>
    </w:rPr>
  </w:style>
  <w:style w:type="paragraph" w:styleId="af0">
    <w:name w:val="Body Text"/>
    <w:basedOn w:val="a"/>
    <w:link w:val="1"/>
    <w:semiHidden/>
    <w:rsid w:val="006F1227"/>
    <w:pPr>
      <w:spacing w:after="120"/>
      <w:ind w:firstLine="709"/>
      <w:jc w:val="both"/>
    </w:pPr>
    <w:rPr>
      <w:szCs w:val="20"/>
    </w:rPr>
  </w:style>
  <w:style w:type="character" w:customStyle="1" w:styleId="af1">
    <w:name w:val="Основной текст Знак"/>
    <w:basedOn w:val="a0"/>
    <w:uiPriority w:val="99"/>
    <w:semiHidden/>
    <w:rsid w:val="006F12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f0"/>
    <w:semiHidden/>
    <w:locked/>
    <w:rsid w:val="006F122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6F1227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F1227"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Style11">
    <w:name w:val="Style11"/>
    <w:basedOn w:val="a"/>
    <w:uiPriority w:val="99"/>
    <w:rsid w:val="00BF59A5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49">
    <w:name w:val="Font Style49"/>
    <w:uiPriority w:val="99"/>
    <w:rsid w:val="00BF59A5"/>
    <w:rPr>
      <w:rFonts w:ascii="Bookman Old Style" w:hAnsi="Bookman Old Style" w:cs="Bookman Old Style" w:hint="default"/>
      <w:b/>
      <w:bCs/>
      <w:color w:val="000000"/>
      <w:sz w:val="20"/>
      <w:szCs w:val="20"/>
    </w:rPr>
  </w:style>
  <w:style w:type="paragraph" w:customStyle="1" w:styleId="Style4">
    <w:name w:val="Style4"/>
    <w:basedOn w:val="a"/>
    <w:uiPriority w:val="99"/>
    <w:rsid w:val="001C2F96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28">
    <w:name w:val="Font Style28"/>
    <w:uiPriority w:val="99"/>
    <w:rsid w:val="001C2F96"/>
    <w:rPr>
      <w:rFonts w:ascii="Book Antiqua" w:hAnsi="Book Antiqua" w:cs="Book Antiqua"/>
      <w:i/>
      <w:iCs/>
      <w:color w:val="000000"/>
      <w:sz w:val="20"/>
      <w:szCs w:val="20"/>
    </w:rPr>
  </w:style>
  <w:style w:type="character" w:customStyle="1" w:styleId="FontStyle29">
    <w:name w:val="Font Style29"/>
    <w:uiPriority w:val="99"/>
    <w:rsid w:val="001C2F96"/>
    <w:rPr>
      <w:rFonts w:ascii="Book Antiqua" w:hAnsi="Book Antiqua" w:cs="Book Antiqua"/>
      <w:color w:val="000000"/>
      <w:sz w:val="20"/>
      <w:szCs w:val="20"/>
    </w:rPr>
  </w:style>
  <w:style w:type="character" w:customStyle="1" w:styleId="FontStyle47">
    <w:name w:val="Font Style47"/>
    <w:uiPriority w:val="99"/>
    <w:rsid w:val="001C2F96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styleId="af2">
    <w:name w:val="No Spacing"/>
    <w:qFormat/>
    <w:rsid w:val="00517D58"/>
    <w:pPr>
      <w:spacing w:after="0" w:line="240" w:lineRule="auto"/>
    </w:pPr>
    <w:rPr>
      <w:rFonts w:ascii="Calibri" w:eastAsia="Calibri" w:hAnsi="Calibri" w:cs="Times New Roman"/>
    </w:rPr>
  </w:style>
  <w:style w:type="paragraph" w:styleId="af3">
    <w:name w:val="header"/>
    <w:basedOn w:val="a"/>
    <w:link w:val="af4"/>
    <w:uiPriority w:val="99"/>
    <w:unhideWhenUsed/>
    <w:rsid w:val="002901FC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2901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2901FC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2901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8E31A2"/>
    <w:rPr>
      <w:rFonts w:ascii="Bookman Old Style" w:hAnsi="Bookman Old Style" w:cs="Bookman Old Styl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5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958" Type="http://schemas.openxmlformats.org/officeDocument/2006/relationships/image" Target="media/image958.png"/><Relationship Id="rId997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955FF-DBE6-4B92-A83C-89BE22345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Aizhan Amreeva</cp:lastModifiedBy>
  <cp:revision>10</cp:revision>
  <cp:lastPrinted>2020-08-25T06:12:00Z</cp:lastPrinted>
  <dcterms:created xsi:type="dcterms:W3CDTF">2022-09-30T05:31:00Z</dcterms:created>
  <dcterms:modified xsi:type="dcterms:W3CDTF">2022-09-30T06:53:00Z</dcterms:modified>
</cp:coreProperties>
</file>